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FFC55" w14:textId="1363151B" w:rsidR="00B757E6" w:rsidRDefault="00B757E6" w:rsidP="7DEC1685">
      <w:pPr>
        <w:spacing w:line="262" w:lineRule="auto"/>
        <w:jc w:val="center"/>
        <w:rPr>
          <w:rFonts w:ascii="Work Sans" w:eastAsia="Work Sans" w:hAnsi="Work Sans" w:cs="Work Sans"/>
          <w:color w:val="000000" w:themeColor="text1"/>
          <w:sz w:val="12"/>
          <w:szCs w:val="12"/>
          <w:lang w:val="de-DE"/>
        </w:rPr>
      </w:pPr>
    </w:p>
    <w:p w14:paraId="7D438BC1" w14:textId="0CDC45C5" w:rsidR="00B757E6" w:rsidRDefault="00B757E6" w:rsidP="7DEC1685">
      <w:pPr>
        <w:spacing w:line="262" w:lineRule="auto"/>
        <w:jc w:val="center"/>
        <w:rPr>
          <w:rFonts w:ascii="Work Sans" w:eastAsia="Work Sans" w:hAnsi="Work Sans" w:cs="Work Sans"/>
          <w:color w:val="000000" w:themeColor="text1"/>
          <w:sz w:val="12"/>
          <w:szCs w:val="12"/>
          <w:lang w:val="de-DE"/>
        </w:rPr>
      </w:pPr>
    </w:p>
    <w:p w14:paraId="01A8083E" w14:textId="5A99C65D" w:rsidR="00B757E6" w:rsidRDefault="00043831" w:rsidP="7DEC1685">
      <w:pPr>
        <w:spacing w:line="262" w:lineRule="auto"/>
        <w:jc w:val="center"/>
        <w:rPr>
          <w:rFonts w:ascii="Work Sans" w:eastAsia="Work Sans" w:hAnsi="Work Sans" w:cs="Work Sans"/>
          <w:color w:val="000000" w:themeColor="text1"/>
          <w:sz w:val="12"/>
          <w:szCs w:val="12"/>
          <w:lang w:val="de-DE"/>
        </w:rPr>
      </w:pPr>
      <w:r>
        <w:rPr>
          <w:rFonts w:ascii="Segoe UI" w:eastAsia="Segoe UI" w:hAnsi="Segoe UI" w:cs="Segoe UI"/>
          <w:noProof/>
          <w:sz w:val="80"/>
          <w:szCs w:val="80"/>
        </w:rPr>
        <w:drawing>
          <wp:anchor distT="0" distB="0" distL="114300" distR="114300" simplePos="0" relativeHeight="251658240" behindDoc="0" locked="0" layoutInCell="1" allowOverlap="1" wp14:anchorId="0F3102D4" wp14:editId="585BB9CC">
            <wp:simplePos x="0" y="0"/>
            <wp:positionH relativeFrom="margin">
              <wp:align>left</wp:align>
            </wp:positionH>
            <wp:positionV relativeFrom="paragraph">
              <wp:posOffset>7302</wp:posOffset>
            </wp:positionV>
            <wp:extent cx="1771650" cy="1762125"/>
            <wp:effectExtent l="0" t="0" r="0" b="9525"/>
            <wp:wrapSquare wrapText="bothSides"/>
            <wp:docPr id="13386954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95490" name="Picture 1338695490"/>
                    <pic:cNvPicPr/>
                  </pic:nvPicPr>
                  <pic:blipFill>
                    <a:blip r:embed="rId10">
                      <a:extLst>
                        <a:ext uri="{28A0092B-C50C-407E-A947-70E740481C1C}">
                          <a14:useLocalDpi xmlns:a14="http://schemas.microsoft.com/office/drawing/2010/main" val="0"/>
                        </a:ext>
                      </a:extLst>
                    </a:blip>
                    <a:stretch>
                      <a:fillRect/>
                    </a:stretch>
                  </pic:blipFill>
                  <pic:spPr>
                    <a:xfrm>
                      <a:off x="0" y="0"/>
                      <a:ext cx="1771650" cy="1762125"/>
                    </a:xfrm>
                    <a:prstGeom prst="rect">
                      <a:avLst/>
                    </a:prstGeom>
                  </pic:spPr>
                </pic:pic>
              </a:graphicData>
            </a:graphic>
          </wp:anchor>
        </w:drawing>
      </w:r>
    </w:p>
    <w:p w14:paraId="5D6B8DCE" w14:textId="2E1D5A02" w:rsidR="00B757E6" w:rsidRDefault="00B757E6" w:rsidP="7DEC1685">
      <w:pPr>
        <w:spacing w:line="262" w:lineRule="auto"/>
        <w:jc w:val="center"/>
        <w:rPr>
          <w:rFonts w:ascii="Work Sans" w:eastAsia="Work Sans" w:hAnsi="Work Sans" w:cs="Work Sans"/>
          <w:color w:val="000000" w:themeColor="text1"/>
          <w:sz w:val="12"/>
          <w:szCs w:val="12"/>
          <w:lang w:val="de-DE"/>
        </w:rPr>
      </w:pPr>
    </w:p>
    <w:p w14:paraId="7D15A39B" w14:textId="53151136" w:rsidR="00B757E6" w:rsidRDefault="00B757E6" w:rsidP="7DEC1685">
      <w:pPr>
        <w:spacing w:line="262" w:lineRule="auto"/>
        <w:jc w:val="center"/>
        <w:rPr>
          <w:rFonts w:ascii="Work Sans" w:eastAsia="Work Sans" w:hAnsi="Work Sans" w:cs="Work Sans"/>
          <w:color w:val="000000" w:themeColor="text1"/>
          <w:sz w:val="12"/>
          <w:szCs w:val="12"/>
          <w:lang w:val="de-DE"/>
        </w:rPr>
      </w:pPr>
    </w:p>
    <w:p w14:paraId="24482567" w14:textId="62D4BF01" w:rsidR="00B757E6" w:rsidRDefault="00B757E6" w:rsidP="7DEC1685">
      <w:pPr>
        <w:spacing w:line="262" w:lineRule="auto"/>
        <w:jc w:val="center"/>
        <w:rPr>
          <w:rFonts w:ascii="Work Sans" w:eastAsia="Work Sans" w:hAnsi="Work Sans" w:cs="Work Sans"/>
          <w:color w:val="000000" w:themeColor="text1"/>
          <w:sz w:val="12"/>
          <w:szCs w:val="12"/>
          <w:lang w:val="de-DE"/>
        </w:rPr>
      </w:pPr>
    </w:p>
    <w:p w14:paraId="5BCE482F" w14:textId="015F90A5" w:rsidR="00043831" w:rsidRDefault="00043831" w:rsidP="00043831">
      <w:pPr>
        <w:pStyle w:val="Body"/>
        <w:rPr>
          <w:sz w:val="24"/>
          <w:szCs w:val="24"/>
        </w:rPr>
      </w:pPr>
      <w:r w:rsidRPr="00043831">
        <w:rPr>
          <w:rFonts w:ascii="Segoe UI" w:eastAsia="Segoe UI" w:hAnsi="Segoe UI" w:cs="Segoe UI"/>
          <w:color w:val="FFFFFF" w:themeColor="background1"/>
          <w:sz w:val="72"/>
          <w:szCs w:val="72"/>
          <w:lang w:val="en-GB"/>
        </w:rPr>
        <w:t>Huddersfield Grammar School</w:t>
      </w:r>
    </w:p>
    <w:p w14:paraId="15C5D45C" w14:textId="77777777" w:rsidR="00043831" w:rsidRPr="00043831" w:rsidRDefault="00043831" w:rsidP="00043831">
      <w:pPr>
        <w:pStyle w:val="Body"/>
        <w:rPr>
          <w:sz w:val="24"/>
          <w:szCs w:val="24"/>
        </w:rPr>
      </w:pPr>
    </w:p>
    <w:p w14:paraId="4820280A" w14:textId="77777777" w:rsidR="00043831" w:rsidRDefault="00043831" w:rsidP="00043831">
      <w:pPr>
        <w:pStyle w:val="Body"/>
        <w:rPr>
          <w:rFonts w:ascii="Segoe UI" w:eastAsia="Segoe UI" w:hAnsi="Segoe UI" w:cs="Segoe UI"/>
          <w:color w:val="FFFFFF" w:themeColor="background1"/>
          <w:sz w:val="96"/>
          <w:szCs w:val="96"/>
          <w:lang w:val="en-GB"/>
        </w:rPr>
      </w:pPr>
    </w:p>
    <w:p w14:paraId="44CBEDBA" w14:textId="77777777" w:rsidR="00043831" w:rsidRDefault="00043831" w:rsidP="00043831">
      <w:pPr>
        <w:pStyle w:val="Body"/>
        <w:rPr>
          <w:rFonts w:ascii="Segoe UI" w:eastAsia="Segoe UI" w:hAnsi="Segoe UI" w:cs="Segoe UI"/>
          <w:color w:val="FFFFFF" w:themeColor="background1"/>
          <w:sz w:val="96"/>
          <w:szCs w:val="96"/>
          <w:lang w:val="en-GB"/>
        </w:rPr>
      </w:pPr>
    </w:p>
    <w:p w14:paraId="6A5CAD57" w14:textId="77777777" w:rsidR="00043831" w:rsidRDefault="00043831" w:rsidP="00043831">
      <w:pPr>
        <w:pStyle w:val="Body"/>
        <w:rPr>
          <w:rFonts w:ascii="Segoe UI" w:eastAsia="Segoe UI" w:hAnsi="Segoe UI" w:cs="Segoe UI"/>
          <w:color w:val="FFFFFF" w:themeColor="background1"/>
          <w:sz w:val="96"/>
          <w:szCs w:val="96"/>
          <w:lang w:val="en-GB"/>
        </w:rPr>
      </w:pPr>
    </w:p>
    <w:p w14:paraId="5FACC1D6" w14:textId="5E6BD87A" w:rsidR="00B757E6" w:rsidRDefault="33586687" w:rsidP="00043831">
      <w:pPr>
        <w:pStyle w:val="Body"/>
        <w:sectPr w:rsidR="00B757E6">
          <w:headerReference w:type="default" r:id="rId11"/>
          <w:pgSz w:w="11900" w:h="16840"/>
          <w:pgMar w:top="907" w:right="907" w:bottom="1474" w:left="907" w:header="510" w:footer="680" w:gutter="0"/>
          <w:cols w:space="720"/>
        </w:sectPr>
      </w:pPr>
      <w:r w:rsidRPr="13ED11F1">
        <w:rPr>
          <w:rFonts w:ascii="Segoe UI" w:eastAsia="Segoe UI" w:hAnsi="Segoe UI" w:cs="Segoe UI"/>
          <w:color w:val="FFFFFF" w:themeColor="background1"/>
          <w:sz w:val="96"/>
          <w:szCs w:val="96"/>
          <w:lang w:val="en-GB"/>
        </w:rPr>
        <w:t>ENGLISH AS AN ADDITIONAL LANGUAGE POLICY</w:t>
      </w:r>
    </w:p>
    <w:p w14:paraId="34452785" w14:textId="77777777" w:rsidR="0082478E" w:rsidRDefault="0082478E" w:rsidP="0082478E"/>
    <w:p w14:paraId="68A88BFD" w14:textId="77777777" w:rsidR="00C667AB" w:rsidRPr="00C667AB" w:rsidRDefault="00C667AB" w:rsidP="00C667AB">
      <w:pPr>
        <w:ind w:left="2000"/>
        <w:rPr>
          <w:rFonts w:asciiTheme="majorHAnsi" w:hAnsiTheme="majorHAnsi" w:cstheme="majorHAnsi"/>
          <w:b/>
          <w:sz w:val="26"/>
          <w:szCs w:val="26"/>
        </w:rPr>
      </w:pPr>
      <w:r w:rsidRPr="00C667AB">
        <w:rPr>
          <w:rFonts w:asciiTheme="majorHAnsi" w:hAnsiTheme="majorHAnsi" w:cstheme="majorHAnsi"/>
          <w:b/>
          <w:sz w:val="26"/>
          <w:szCs w:val="26"/>
        </w:rPr>
        <w:t>ENGLISH</w:t>
      </w:r>
      <w:r w:rsidRPr="00C667AB">
        <w:rPr>
          <w:rFonts w:asciiTheme="majorHAnsi" w:hAnsiTheme="majorHAnsi" w:cstheme="majorHAnsi"/>
          <w:b/>
          <w:spacing w:val="-10"/>
          <w:sz w:val="26"/>
          <w:szCs w:val="26"/>
        </w:rPr>
        <w:t xml:space="preserve"> </w:t>
      </w:r>
      <w:r w:rsidRPr="00C667AB">
        <w:rPr>
          <w:rFonts w:asciiTheme="majorHAnsi" w:hAnsiTheme="majorHAnsi" w:cstheme="majorHAnsi"/>
          <w:b/>
          <w:sz w:val="26"/>
          <w:szCs w:val="26"/>
        </w:rPr>
        <w:t>AS</w:t>
      </w:r>
      <w:r w:rsidRPr="00C667AB">
        <w:rPr>
          <w:rFonts w:asciiTheme="majorHAnsi" w:hAnsiTheme="majorHAnsi" w:cstheme="majorHAnsi"/>
          <w:b/>
          <w:spacing w:val="-7"/>
          <w:sz w:val="26"/>
          <w:szCs w:val="26"/>
        </w:rPr>
        <w:t xml:space="preserve"> </w:t>
      </w:r>
      <w:r w:rsidRPr="00C667AB">
        <w:rPr>
          <w:rFonts w:asciiTheme="majorHAnsi" w:hAnsiTheme="majorHAnsi" w:cstheme="majorHAnsi"/>
          <w:b/>
          <w:sz w:val="26"/>
          <w:szCs w:val="26"/>
        </w:rPr>
        <w:t>AN</w:t>
      </w:r>
      <w:r w:rsidRPr="00C667AB">
        <w:rPr>
          <w:rFonts w:asciiTheme="majorHAnsi" w:hAnsiTheme="majorHAnsi" w:cstheme="majorHAnsi"/>
          <w:b/>
          <w:spacing w:val="-10"/>
          <w:sz w:val="26"/>
          <w:szCs w:val="26"/>
        </w:rPr>
        <w:t xml:space="preserve"> </w:t>
      </w:r>
      <w:r w:rsidRPr="00C667AB">
        <w:rPr>
          <w:rFonts w:asciiTheme="majorHAnsi" w:hAnsiTheme="majorHAnsi" w:cstheme="majorHAnsi"/>
          <w:b/>
          <w:sz w:val="26"/>
          <w:szCs w:val="26"/>
        </w:rPr>
        <w:t>ADDITIONAL</w:t>
      </w:r>
      <w:r w:rsidRPr="00C667AB">
        <w:rPr>
          <w:rFonts w:asciiTheme="majorHAnsi" w:hAnsiTheme="majorHAnsi" w:cstheme="majorHAnsi"/>
          <w:b/>
          <w:spacing w:val="-10"/>
          <w:sz w:val="26"/>
          <w:szCs w:val="26"/>
        </w:rPr>
        <w:t xml:space="preserve"> </w:t>
      </w:r>
      <w:r w:rsidRPr="00C667AB">
        <w:rPr>
          <w:rFonts w:asciiTheme="majorHAnsi" w:hAnsiTheme="majorHAnsi" w:cstheme="majorHAnsi"/>
          <w:b/>
          <w:sz w:val="26"/>
          <w:szCs w:val="26"/>
        </w:rPr>
        <w:t>LANGUAGE</w:t>
      </w:r>
      <w:r w:rsidRPr="00C667AB">
        <w:rPr>
          <w:rFonts w:asciiTheme="majorHAnsi" w:hAnsiTheme="majorHAnsi" w:cstheme="majorHAnsi"/>
          <w:b/>
          <w:spacing w:val="-5"/>
          <w:sz w:val="26"/>
          <w:szCs w:val="26"/>
        </w:rPr>
        <w:t xml:space="preserve"> </w:t>
      </w:r>
      <w:r w:rsidRPr="00C667AB">
        <w:rPr>
          <w:rFonts w:asciiTheme="majorHAnsi" w:hAnsiTheme="majorHAnsi" w:cstheme="majorHAnsi"/>
          <w:b/>
          <w:sz w:val="26"/>
          <w:szCs w:val="26"/>
        </w:rPr>
        <w:t>(EAL)</w:t>
      </w:r>
      <w:r w:rsidRPr="00C667AB">
        <w:rPr>
          <w:rFonts w:asciiTheme="majorHAnsi" w:hAnsiTheme="majorHAnsi" w:cstheme="majorHAnsi"/>
          <w:b/>
          <w:spacing w:val="-3"/>
          <w:sz w:val="26"/>
          <w:szCs w:val="26"/>
        </w:rPr>
        <w:t xml:space="preserve"> </w:t>
      </w:r>
      <w:r w:rsidRPr="00C667AB">
        <w:rPr>
          <w:rFonts w:asciiTheme="majorHAnsi" w:hAnsiTheme="majorHAnsi" w:cstheme="majorHAnsi"/>
          <w:b/>
          <w:spacing w:val="-2"/>
          <w:sz w:val="26"/>
          <w:szCs w:val="26"/>
        </w:rPr>
        <w:t>POLICY</w:t>
      </w:r>
    </w:p>
    <w:p w14:paraId="250F6106" w14:textId="77777777" w:rsidR="00C667AB" w:rsidRPr="00C667AB" w:rsidRDefault="00C667AB" w:rsidP="00C667AB">
      <w:pPr>
        <w:pStyle w:val="BodyText"/>
        <w:rPr>
          <w:rFonts w:asciiTheme="majorHAnsi" w:hAnsiTheme="majorHAnsi" w:cstheme="majorHAnsi"/>
          <w:b/>
        </w:rPr>
      </w:pPr>
    </w:p>
    <w:p w14:paraId="5A09DD2C" w14:textId="77777777" w:rsidR="00C667AB" w:rsidRPr="00781062" w:rsidRDefault="00C667AB" w:rsidP="00C667AB">
      <w:pPr>
        <w:ind w:left="992" w:hanging="709"/>
        <w:rPr>
          <w:rFonts w:asciiTheme="minorHAnsi" w:hAnsiTheme="minorHAnsi" w:cstheme="minorHAnsi"/>
          <w:b/>
          <w:spacing w:val="-2"/>
          <w:sz w:val="26"/>
          <w:szCs w:val="26"/>
        </w:rPr>
      </w:pPr>
      <w:r w:rsidRPr="00781062">
        <w:rPr>
          <w:rFonts w:asciiTheme="minorHAnsi" w:hAnsiTheme="minorHAnsi" w:cstheme="minorHAnsi"/>
          <w:b/>
          <w:spacing w:val="-2"/>
          <w:sz w:val="26"/>
          <w:szCs w:val="26"/>
        </w:rPr>
        <w:t>CONTENTS</w:t>
      </w:r>
    </w:p>
    <w:p w14:paraId="4776D174" w14:textId="77777777" w:rsidR="00C667AB" w:rsidRPr="00781062" w:rsidRDefault="00C667AB" w:rsidP="00C667AB">
      <w:pPr>
        <w:ind w:left="142" w:hanging="709"/>
        <w:rPr>
          <w:rFonts w:asciiTheme="minorHAnsi" w:hAnsiTheme="minorHAnsi" w:cstheme="minorHAnsi"/>
          <w:b/>
          <w:sz w:val="26"/>
          <w:szCs w:val="26"/>
        </w:rPr>
      </w:pPr>
    </w:p>
    <w:sdt>
      <w:sdtPr>
        <w:rPr>
          <w:rFonts w:asciiTheme="minorHAnsi" w:eastAsia="Arial Unicode MS" w:hAnsiTheme="minorHAnsi" w:cstheme="minorHAnsi"/>
          <w:b/>
          <w:sz w:val="26"/>
          <w:szCs w:val="26"/>
          <w:bdr w:val="nil"/>
          <w:lang w:val="en-US" w:eastAsia="en-US"/>
        </w:rPr>
        <w:id w:val="1857693282"/>
        <w:docPartObj>
          <w:docPartGallery w:val="Table of Contents"/>
          <w:docPartUnique/>
        </w:docPartObj>
      </w:sdtPr>
      <w:sdtEndPr>
        <w:rPr>
          <w:rFonts w:asciiTheme="majorHAnsi" w:hAnsiTheme="majorHAnsi" w:cstheme="majorHAnsi"/>
          <w:b w:val="0"/>
        </w:rPr>
      </w:sdtEndPr>
      <w:sdtContent>
        <w:p w14:paraId="72922610" w14:textId="049E8E57" w:rsidR="00781062" w:rsidRPr="00781062" w:rsidRDefault="00C667AB">
          <w:pPr>
            <w:pStyle w:val="TOC1"/>
            <w:tabs>
              <w:tab w:val="left" w:pos="480"/>
              <w:tab w:val="right" w:leader="dot" w:pos="10076"/>
            </w:tabs>
            <w:rPr>
              <w:rFonts w:asciiTheme="minorHAnsi" w:eastAsiaTheme="minorEastAsia" w:hAnsiTheme="minorHAnsi" w:cstheme="minorHAnsi"/>
              <w:b/>
              <w:noProof/>
              <w:kern w:val="2"/>
              <w:sz w:val="26"/>
              <w:szCs w:val="26"/>
              <w14:ligatures w14:val="standardContextual"/>
            </w:rPr>
          </w:pPr>
          <w:r w:rsidRPr="00781062">
            <w:rPr>
              <w:rFonts w:asciiTheme="minorHAnsi" w:hAnsiTheme="minorHAnsi" w:cstheme="minorHAnsi"/>
              <w:b/>
              <w:sz w:val="26"/>
              <w:szCs w:val="26"/>
            </w:rPr>
            <w:fldChar w:fldCharType="begin"/>
          </w:r>
          <w:r w:rsidRPr="00781062">
            <w:rPr>
              <w:rFonts w:asciiTheme="minorHAnsi" w:hAnsiTheme="minorHAnsi" w:cstheme="minorHAnsi"/>
              <w:b/>
              <w:sz w:val="26"/>
              <w:szCs w:val="26"/>
            </w:rPr>
            <w:instrText xml:space="preserve">TOC \o "1-1" \h \z \u </w:instrText>
          </w:r>
          <w:r w:rsidRPr="00781062">
            <w:rPr>
              <w:rFonts w:asciiTheme="minorHAnsi" w:hAnsiTheme="minorHAnsi" w:cstheme="minorHAnsi"/>
              <w:b/>
              <w:sz w:val="26"/>
              <w:szCs w:val="26"/>
            </w:rPr>
            <w:fldChar w:fldCharType="separate"/>
          </w:r>
          <w:hyperlink w:anchor="_Toc234229601" w:history="1">
            <w:r w:rsidR="00781062" w:rsidRPr="00781062">
              <w:rPr>
                <w:rStyle w:val="Hyperlink"/>
                <w:rFonts w:asciiTheme="minorHAnsi" w:hAnsiTheme="minorHAnsi" w:cstheme="minorHAnsi"/>
                <w:b/>
                <w:noProof/>
                <w:sz w:val="26"/>
                <w:szCs w:val="26"/>
              </w:rPr>
              <w:t>1.</w:t>
            </w:r>
            <w:r w:rsidR="00781062" w:rsidRPr="00781062">
              <w:rPr>
                <w:rFonts w:asciiTheme="minorHAnsi" w:eastAsiaTheme="minorEastAsia" w:hAnsiTheme="minorHAnsi" w:cstheme="minorHAnsi"/>
                <w:b/>
                <w:noProof/>
                <w:kern w:val="2"/>
                <w:sz w:val="26"/>
                <w:szCs w:val="26"/>
                <w14:ligatures w14:val="standardContextual"/>
              </w:rPr>
              <w:tab/>
            </w:r>
            <w:r w:rsidR="00781062" w:rsidRPr="00781062">
              <w:rPr>
                <w:rStyle w:val="Hyperlink"/>
                <w:rFonts w:asciiTheme="minorHAnsi" w:hAnsiTheme="minorHAnsi" w:cstheme="minorHAnsi"/>
                <w:b/>
                <w:noProof/>
                <w:sz w:val="26"/>
                <w:szCs w:val="26"/>
              </w:rPr>
              <w:t>Purpose</w:t>
            </w:r>
            <w:r w:rsidR="00781062" w:rsidRPr="00781062">
              <w:rPr>
                <w:rFonts w:asciiTheme="minorHAnsi" w:hAnsiTheme="minorHAnsi" w:cstheme="minorHAnsi"/>
                <w:b/>
                <w:noProof/>
                <w:webHidden/>
                <w:sz w:val="26"/>
                <w:szCs w:val="26"/>
              </w:rPr>
              <w:tab/>
            </w:r>
            <w:r w:rsidR="00781062" w:rsidRPr="00781062">
              <w:rPr>
                <w:rFonts w:asciiTheme="minorHAnsi" w:hAnsiTheme="minorHAnsi" w:cstheme="minorHAnsi"/>
                <w:b/>
                <w:noProof/>
                <w:webHidden/>
                <w:sz w:val="26"/>
                <w:szCs w:val="26"/>
              </w:rPr>
              <w:fldChar w:fldCharType="begin"/>
            </w:r>
            <w:r w:rsidR="00781062" w:rsidRPr="00781062">
              <w:rPr>
                <w:rFonts w:asciiTheme="minorHAnsi" w:hAnsiTheme="minorHAnsi" w:cstheme="minorHAnsi"/>
                <w:b/>
                <w:noProof/>
                <w:webHidden/>
                <w:sz w:val="26"/>
                <w:szCs w:val="26"/>
              </w:rPr>
              <w:instrText xml:space="preserve"> PAGEREF _Toc234229601 \h </w:instrText>
            </w:r>
            <w:r w:rsidR="00781062" w:rsidRPr="00781062">
              <w:rPr>
                <w:rFonts w:asciiTheme="minorHAnsi" w:hAnsiTheme="minorHAnsi" w:cstheme="minorHAnsi"/>
                <w:b/>
                <w:noProof/>
                <w:webHidden/>
                <w:sz w:val="26"/>
                <w:szCs w:val="26"/>
              </w:rPr>
            </w:r>
            <w:r w:rsidR="00781062" w:rsidRPr="00781062">
              <w:rPr>
                <w:rFonts w:asciiTheme="minorHAnsi" w:hAnsiTheme="minorHAnsi" w:cstheme="minorHAnsi"/>
                <w:b/>
                <w:noProof/>
                <w:webHidden/>
                <w:sz w:val="26"/>
                <w:szCs w:val="26"/>
              </w:rPr>
              <w:fldChar w:fldCharType="separate"/>
            </w:r>
            <w:r w:rsidR="00070F22">
              <w:rPr>
                <w:rFonts w:asciiTheme="minorHAnsi" w:hAnsiTheme="minorHAnsi" w:cstheme="minorHAnsi"/>
                <w:b/>
                <w:noProof/>
                <w:webHidden/>
                <w:sz w:val="26"/>
                <w:szCs w:val="26"/>
              </w:rPr>
              <w:t>2</w:t>
            </w:r>
            <w:r w:rsidR="00781062" w:rsidRPr="00781062">
              <w:rPr>
                <w:rFonts w:asciiTheme="minorHAnsi" w:hAnsiTheme="minorHAnsi" w:cstheme="minorHAnsi"/>
                <w:b/>
                <w:noProof/>
                <w:webHidden/>
                <w:sz w:val="26"/>
                <w:szCs w:val="26"/>
              </w:rPr>
              <w:fldChar w:fldCharType="end"/>
            </w:r>
          </w:hyperlink>
        </w:p>
        <w:p w14:paraId="6BCB343D" w14:textId="617FF6E1" w:rsidR="00781062" w:rsidRPr="00781062" w:rsidRDefault="00781062">
          <w:pPr>
            <w:pStyle w:val="TOC1"/>
            <w:tabs>
              <w:tab w:val="left" w:pos="480"/>
              <w:tab w:val="right" w:leader="dot" w:pos="10076"/>
            </w:tabs>
            <w:rPr>
              <w:rFonts w:asciiTheme="minorHAnsi" w:eastAsiaTheme="minorEastAsia" w:hAnsiTheme="minorHAnsi" w:cstheme="minorHAnsi"/>
              <w:b/>
              <w:noProof/>
              <w:kern w:val="2"/>
              <w:sz w:val="26"/>
              <w:szCs w:val="26"/>
              <w14:ligatures w14:val="standardContextual"/>
            </w:rPr>
          </w:pPr>
          <w:hyperlink w:anchor="_Toc234229602" w:history="1">
            <w:r w:rsidRPr="00781062">
              <w:rPr>
                <w:rStyle w:val="Hyperlink"/>
                <w:rFonts w:asciiTheme="minorHAnsi" w:hAnsiTheme="minorHAnsi" w:cstheme="minorHAnsi"/>
                <w:b/>
                <w:noProof/>
                <w:sz w:val="26"/>
                <w:szCs w:val="26"/>
              </w:rPr>
              <w:t>2.</w:t>
            </w:r>
            <w:r w:rsidRPr="00781062">
              <w:rPr>
                <w:rFonts w:asciiTheme="minorHAnsi" w:eastAsiaTheme="minorEastAsia" w:hAnsiTheme="minorHAnsi" w:cstheme="minorHAnsi"/>
                <w:b/>
                <w:noProof/>
                <w:kern w:val="2"/>
                <w:sz w:val="26"/>
                <w:szCs w:val="26"/>
                <w14:ligatures w14:val="standardContextual"/>
              </w:rPr>
              <w:tab/>
            </w:r>
            <w:r w:rsidRPr="00781062">
              <w:rPr>
                <w:rStyle w:val="Hyperlink"/>
                <w:rFonts w:asciiTheme="minorHAnsi" w:hAnsiTheme="minorHAnsi" w:cstheme="minorHAnsi"/>
                <w:b/>
                <w:noProof/>
                <w:sz w:val="26"/>
                <w:szCs w:val="26"/>
              </w:rPr>
              <w:t>Definition</w:t>
            </w:r>
            <w:r w:rsidRPr="00781062">
              <w:rPr>
                <w:rFonts w:asciiTheme="minorHAnsi" w:hAnsiTheme="minorHAnsi" w:cstheme="minorHAnsi"/>
                <w:b/>
                <w:noProof/>
                <w:webHidden/>
                <w:sz w:val="26"/>
                <w:szCs w:val="26"/>
              </w:rPr>
              <w:tab/>
            </w:r>
            <w:r w:rsidRPr="00781062">
              <w:rPr>
                <w:rFonts w:asciiTheme="minorHAnsi" w:hAnsiTheme="minorHAnsi" w:cstheme="minorHAnsi"/>
                <w:b/>
                <w:noProof/>
                <w:webHidden/>
                <w:sz w:val="26"/>
                <w:szCs w:val="26"/>
              </w:rPr>
              <w:fldChar w:fldCharType="begin"/>
            </w:r>
            <w:r w:rsidRPr="00781062">
              <w:rPr>
                <w:rFonts w:asciiTheme="minorHAnsi" w:hAnsiTheme="minorHAnsi" w:cstheme="minorHAnsi"/>
                <w:b/>
                <w:noProof/>
                <w:webHidden/>
                <w:sz w:val="26"/>
                <w:szCs w:val="26"/>
              </w:rPr>
              <w:instrText xml:space="preserve"> PAGEREF _Toc234229602 \h </w:instrText>
            </w:r>
            <w:r w:rsidRPr="00781062">
              <w:rPr>
                <w:rFonts w:asciiTheme="minorHAnsi" w:hAnsiTheme="minorHAnsi" w:cstheme="minorHAnsi"/>
                <w:b/>
                <w:noProof/>
                <w:webHidden/>
                <w:sz w:val="26"/>
                <w:szCs w:val="26"/>
              </w:rPr>
            </w:r>
            <w:r w:rsidRPr="00781062">
              <w:rPr>
                <w:rFonts w:asciiTheme="minorHAnsi" w:hAnsiTheme="minorHAnsi" w:cstheme="minorHAnsi"/>
                <w:b/>
                <w:noProof/>
                <w:webHidden/>
                <w:sz w:val="26"/>
                <w:szCs w:val="26"/>
              </w:rPr>
              <w:fldChar w:fldCharType="separate"/>
            </w:r>
            <w:r w:rsidR="00070F22">
              <w:rPr>
                <w:rFonts w:asciiTheme="minorHAnsi" w:hAnsiTheme="minorHAnsi" w:cstheme="minorHAnsi"/>
                <w:b/>
                <w:noProof/>
                <w:webHidden/>
                <w:sz w:val="26"/>
                <w:szCs w:val="26"/>
              </w:rPr>
              <w:t>3</w:t>
            </w:r>
            <w:r w:rsidRPr="00781062">
              <w:rPr>
                <w:rFonts w:asciiTheme="minorHAnsi" w:hAnsiTheme="minorHAnsi" w:cstheme="minorHAnsi"/>
                <w:b/>
                <w:noProof/>
                <w:webHidden/>
                <w:sz w:val="26"/>
                <w:szCs w:val="26"/>
              </w:rPr>
              <w:fldChar w:fldCharType="end"/>
            </w:r>
          </w:hyperlink>
        </w:p>
        <w:p w14:paraId="6D9FEEE2" w14:textId="356DABAB" w:rsidR="00781062" w:rsidRPr="00781062" w:rsidRDefault="00781062">
          <w:pPr>
            <w:pStyle w:val="TOC1"/>
            <w:tabs>
              <w:tab w:val="left" w:pos="480"/>
              <w:tab w:val="right" w:leader="dot" w:pos="10076"/>
            </w:tabs>
            <w:rPr>
              <w:rFonts w:asciiTheme="minorHAnsi" w:eastAsiaTheme="minorEastAsia" w:hAnsiTheme="minorHAnsi" w:cstheme="minorHAnsi"/>
              <w:b/>
              <w:noProof/>
              <w:kern w:val="2"/>
              <w:sz w:val="26"/>
              <w:szCs w:val="26"/>
              <w14:ligatures w14:val="standardContextual"/>
            </w:rPr>
          </w:pPr>
          <w:hyperlink w:anchor="_Toc234229603" w:history="1">
            <w:r w:rsidRPr="00781062">
              <w:rPr>
                <w:rStyle w:val="Hyperlink"/>
                <w:rFonts w:asciiTheme="minorHAnsi" w:hAnsiTheme="minorHAnsi" w:cstheme="minorHAnsi"/>
                <w:b/>
                <w:noProof/>
                <w:sz w:val="26"/>
                <w:szCs w:val="26"/>
              </w:rPr>
              <w:t>3.</w:t>
            </w:r>
            <w:r w:rsidRPr="00781062">
              <w:rPr>
                <w:rFonts w:asciiTheme="minorHAnsi" w:eastAsiaTheme="minorEastAsia" w:hAnsiTheme="minorHAnsi" w:cstheme="minorHAnsi"/>
                <w:b/>
                <w:noProof/>
                <w:kern w:val="2"/>
                <w:sz w:val="26"/>
                <w:szCs w:val="26"/>
                <w14:ligatures w14:val="standardContextual"/>
              </w:rPr>
              <w:tab/>
            </w:r>
            <w:r w:rsidRPr="00781062">
              <w:rPr>
                <w:rStyle w:val="Hyperlink"/>
                <w:rFonts w:asciiTheme="minorHAnsi" w:hAnsiTheme="minorHAnsi" w:cstheme="minorHAnsi"/>
                <w:b/>
                <w:noProof/>
                <w:sz w:val="26"/>
                <w:szCs w:val="26"/>
              </w:rPr>
              <w:t>Statement of Intent</w:t>
            </w:r>
            <w:r w:rsidRPr="00781062">
              <w:rPr>
                <w:rFonts w:asciiTheme="minorHAnsi" w:hAnsiTheme="minorHAnsi" w:cstheme="minorHAnsi"/>
                <w:b/>
                <w:noProof/>
                <w:webHidden/>
                <w:sz w:val="26"/>
                <w:szCs w:val="26"/>
              </w:rPr>
              <w:tab/>
            </w:r>
            <w:r w:rsidRPr="00781062">
              <w:rPr>
                <w:rFonts w:asciiTheme="minorHAnsi" w:hAnsiTheme="minorHAnsi" w:cstheme="minorHAnsi"/>
                <w:b/>
                <w:noProof/>
                <w:webHidden/>
                <w:sz w:val="26"/>
                <w:szCs w:val="26"/>
              </w:rPr>
              <w:fldChar w:fldCharType="begin"/>
            </w:r>
            <w:r w:rsidRPr="00781062">
              <w:rPr>
                <w:rFonts w:asciiTheme="minorHAnsi" w:hAnsiTheme="minorHAnsi" w:cstheme="minorHAnsi"/>
                <w:b/>
                <w:noProof/>
                <w:webHidden/>
                <w:sz w:val="26"/>
                <w:szCs w:val="26"/>
              </w:rPr>
              <w:instrText xml:space="preserve"> PAGEREF _Toc234229603 \h </w:instrText>
            </w:r>
            <w:r w:rsidRPr="00781062">
              <w:rPr>
                <w:rFonts w:asciiTheme="minorHAnsi" w:hAnsiTheme="minorHAnsi" w:cstheme="minorHAnsi"/>
                <w:b/>
                <w:noProof/>
                <w:webHidden/>
                <w:sz w:val="26"/>
                <w:szCs w:val="26"/>
              </w:rPr>
            </w:r>
            <w:r w:rsidRPr="00781062">
              <w:rPr>
                <w:rFonts w:asciiTheme="minorHAnsi" w:hAnsiTheme="minorHAnsi" w:cstheme="minorHAnsi"/>
                <w:b/>
                <w:noProof/>
                <w:webHidden/>
                <w:sz w:val="26"/>
                <w:szCs w:val="26"/>
              </w:rPr>
              <w:fldChar w:fldCharType="separate"/>
            </w:r>
            <w:r w:rsidR="00070F22">
              <w:rPr>
                <w:rFonts w:asciiTheme="minorHAnsi" w:hAnsiTheme="minorHAnsi" w:cstheme="minorHAnsi"/>
                <w:b/>
                <w:noProof/>
                <w:webHidden/>
                <w:sz w:val="26"/>
                <w:szCs w:val="26"/>
              </w:rPr>
              <w:t>3</w:t>
            </w:r>
            <w:r w:rsidRPr="00781062">
              <w:rPr>
                <w:rFonts w:asciiTheme="minorHAnsi" w:hAnsiTheme="minorHAnsi" w:cstheme="minorHAnsi"/>
                <w:b/>
                <w:noProof/>
                <w:webHidden/>
                <w:sz w:val="26"/>
                <w:szCs w:val="26"/>
              </w:rPr>
              <w:fldChar w:fldCharType="end"/>
            </w:r>
          </w:hyperlink>
        </w:p>
        <w:p w14:paraId="2B9C5581" w14:textId="5D4F8CD8" w:rsidR="00781062" w:rsidRPr="00781062" w:rsidRDefault="00781062">
          <w:pPr>
            <w:pStyle w:val="TOC1"/>
            <w:tabs>
              <w:tab w:val="left" w:pos="480"/>
              <w:tab w:val="right" w:leader="dot" w:pos="10076"/>
            </w:tabs>
            <w:rPr>
              <w:rFonts w:asciiTheme="minorHAnsi" w:eastAsiaTheme="minorEastAsia" w:hAnsiTheme="minorHAnsi" w:cstheme="minorHAnsi"/>
              <w:b/>
              <w:noProof/>
              <w:kern w:val="2"/>
              <w:sz w:val="26"/>
              <w:szCs w:val="26"/>
              <w14:ligatures w14:val="standardContextual"/>
            </w:rPr>
          </w:pPr>
          <w:hyperlink w:anchor="_Toc234229604" w:history="1">
            <w:r w:rsidRPr="00781062">
              <w:rPr>
                <w:rStyle w:val="Hyperlink"/>
                <w:rFonts w:asciiTheme="minorHAnsi" w:hAnsiTheme="minorHAnsi" w:cstheme="minorHAnsi"/>
                <w:b/>
                <w:noProof/>
                <w:sz w:val="26"/>
                <w:szCs w:val="26"/>
              </w:rPr>
              <w:t>4.</w:t>
            </w:r>
            <w:r w:rsidRPr="00781062">
              <w:rPr>
                <w:rFonts w:asciiTheme="minorHAnsi" w:eastAsiaTheme="minorEastAsia" w:hAnsiTheme="minorHAnsi" w:cstheme="minorHAnsi"/>
                <w:b/>
                <w:noProof/>
                <w:kern w:val="2"/>
                <w:sz w:val="26"/>
                <w:szCs w:val="26"/>
                <w14:ligatures w14:val="standardContextual"/>
              </w:rPr>
              <w:tab/>
            </w:r>
            <w:r w:rsidRPr="00781062">
              <w:rPr>
                <w:rStyle w:val="Hyperlink"/>
                <w:rFonts w:asciiTheme="minorHAnsi" w:hAnsiTheme="minorHAnsi" w:cstheme="minorHAnsi"/>
                <w:b/>
                <w:noProof/>
                <w:sz w:val="26"/>
                <w:szCs w:val="26"/>
              </w:rPr>
              <w:t>Aims and Objectives</w:t>
            </w:r>
            <w:r w:rsidRPr="00781062">
              <w:rPr>
                <w:rFonts w:asciiTheme="minorHAnsi" w:hAnsiTheme="minorHAnsi" w:cstheme="minorHAnsi"/>
                <w:b/>
                <w:noProof/>
                <w:webHidden/>
                <w:sz w:val="26"/>
                <w:szCs w:val="26"/>
              </w:rPr>
              <w:tab/>
            </w:r>
            <w:r w:rsidRPr="00781062">
              <w:rPr>
                <w:rFonts w:asciiTheme="minorHAnsi" w:hAnsiTheme="minorHAnsi" w:cstheme="minorHAnsi"/>
                <w:b/>
                <w:noProof/>
                <w:webHidden/>
                <w:sz w:val="26"/>
                <w:szCs w:val="26"/>
              </w:rPr>
              <w:fldChar w:fldCharType="begin"/>
            </w:r>
            <w:r w:rsidRPr="00781062">
              <w:rPr>
                <w:rFonts w:asciiTheme="minorHAnsi" w:hAnsiTheme="minorHAnsi" w:cstheme="minorHAnsi"/>
                <w:b/>
                <w:noProof/>
                <w:webHidden/>
                <w:sz w:val="26"/>
                <w:szCs w:val="26"/>
              </w:rPr>
              <w:instrText xml:space="preserve"> PAGEREF _Toc234229604 \h </w:instrText>
            </w:r>
            <w:r w:rsidRPr="00781062">
              <w:rPr>
                <w:rFonts w:asciiTheme="minorHAnsi" w:hAnsiTheme="minorHAnsi" w:cstheme="minorHAnsi"/>
                <w:b/>
                <w:noProof/>
                <w:webHidden/>
                <w:sz w:val="26"/>
                <w:szCs w:val="26"/>
              </w:rPr>
            </w:r>
            <w:r w:rsidRPr="00781062">
              <w:rPr>
                <w:rFonts w:asciiTheme="minorHAnsi" w:hAnsiTheme="minorHAnsi" w:cstheme="minorHAnsi"/>
                <w:b/>
                <w:noProof/>
                <w:webHidden/>
                <w:sz w:val="26"/>
                <w:szCs w:val="26"/>
              </w:rPr>
              <w:fldChar w:fldCharType="separate"/>
            </w:r>
            <w:r w:rsidR="00070F22">
              <w:rPr>
                <w:rFonts w:asciiTheme="minorHAnsi" w:hAnsiTheme="minorHAnsi" w:cstheme="minorHAnsi"/>
                <w:b/>
                <w:noProof/>
                <w:webHidden/>
                <w:sz w:val="26"/>
                <w:szCs w:val="26"/>
              </w:rPr>
              <w:t>4</w:t>
            </w:r>
            <w:r w:rsidRPr="00781062">
              <w:rPr>
                <w:rFonts w:asciiTheme="minorHAnsi" w:hAnsiTheme="minorHAnsi" w:cstheme="minorHAnsi"/>
                <w:b/>
                <w:noProof/>
                <w:webHidden/>
                <w:sz w:val="26"/>
                <w:szCs w:val="26"/>
              </w:rPr>
              <w:fldChar w:fldCharType="end"/>
            </w:r>
          </w:hyperlink>
        </w:p>
        <w:p w14:paraId="27890404" w14:textId="36CA732C" w:rsidR="00781062" w:rsidRPr="00781062" w:rsidRDefault="00781062">
          <w:pPr>
            <w:pStyle w:val="TOC1"/>
            <w:tabs>
              <w:tab w:val="left" w:pos="480"/>
              <w:tab w:val="right" w:leader="dot" w:pos="10076"/>
            </w:tabs>
            <w:rPr>
              <w:rFonts w:asciiTheme="minorHAnsi" w:eastAsiaTheme="minorEastAsia" w:hAnsiTheme="minorHAnsi" w:cstheme="minorHAnsi"/>
              <w:b/>
              <w:noProof/>
              <w:kern w:val="2"/>
              <w:sz w:val="26"/>
              <w:szCs w:val="26"/>
              <w14:ligatures w14:val="standardContextual"/>
            </w:rPr>
          </w:pPr>
          <w:hyperlink w:anchor="_Toc234229605" w:history="1">
            <w:r w:rsidRPr="00781062">
              <w:rPr>
                <w:rStyle w:val="Hyperlink"/>
                <w:rFonts w:asciiTheme="minorHAnsi" w:hAnsiTheme="minorHAnsi" w:cstheme="minorHAnsi"/>
                <w:b/>
                <w:noProof/>
                <w:sz w:val="26"/>
                <w:szCs w:val="26"/>
              </w:rPr>
              <w:t>5.</w:t>
            </w:r>
            <w:r w:rsidRPr="00781062">
              <w:rPr>
                <w:rFonts w:asciiTheme="minorHAnsi" w:eastAsiaTheme="minorEastAsia" w:hAnsiTheme="minorHAnsi" w:cstheme="minorHAnsi"/>
                <w:b/>
                <w:noProof/>
                <w:kern w:val="2"/>
                <w:sz w:val="26"/>
                <w:szCs w:val="26"/>
                <w14:ligatures w14:val="standardContextual"/>
              </w:rPr>
              <w:tab/>
            </w:r>
            <w:r w:rsidRPr="00781062">
              <w:rPr>
                <w:rStyle w:val="Hyperlink"/>
                <w:rFonts w:asciiTheme="minorHAnsi" w:hAnsiTheme="minorHAnsi" w:cstheme="minorHAnsi"/>
                <w:b/>
                <w:noProof/>
                <w:sz w:val="26"/>
                <w:szCs w:val="26"/>
              </w:rPr>
              <w:t>Assessment, Monitoring And Support</w:t>
            </w:r>
            <w:r w:rsidRPr="00781062">
              <w:rPr>
                <w:rFonts w:asciiTheme="minorHAnsi" w:hAnsiTheme="minorHAnsi" w:cstheme="minorHAnsi"/>
                <w:b/>
                <w:noProof/>
                <w:webHidden/>
                <w:sz w:val="26"/>
                <w:szCs w:val="26"/>
              </w:rPr>
              <w:tab/>
            </w:r>
            <w:r w:rsidRPr="00781062">
              <w:rPr>
                <w:rFonts w:asciiTheme="minorHAnsi" w:hAnsiTheme="minorHAnsi" w:cstheme="minorHAnsi"/>
                <w:b/>
                <w:noProof/>
                <w:webHidden/>
                <w:sz w:val="26"/>
                <w:szCs w:val="26"/>
              </w:rPr>
              <w:fldChar w:fldCharType="begin"/>
            </w:r>
            <w:r w:rsidRPr="00781062">
              <w:rPr>
                <w:rFonts w:asciiTheme="minorHAnsi" w:hAnsiTheme="minorHAnsi" w:cstheme="minorHAnsi"/>
                <w:b/>
                <w:noProof/>
                <w:webHidden/>
                <w:sz w:val="26"/>
                <w:szCs w:val="26"/>
              </w:rPr>
              <w:instrText xml:space="preserve"> PAGEREF _Toc234229605 \h </w:instrText>
            </w:r>
            <w:r w:rsidRPr="00781062">
              <w:rPr>
                <w:rFonts w:asciiTheme="minorHAnsi" w:hAnsiTheme="minorHAnsi" w:cstheme="minorHAnsi"/>
                <w:b/>
                <w:noProof/>
                <w:webHidden/>
                <w:sz w:val="26"/>
                <w:szCs w:val="26"/>
              </w:rPr>
            </w:r>
            <w:r w:rsidRPr="00781062">
              <w:rPr>
                <w:rFonts w:asciiTheme="minorHAnsi" w:hAnsiTheme="minorHAnsi" w:cstheme="minorHAnsi"/>
                <w:b/>
                <w:noProof/>
                <w:webHidden/>
                <w:sz w:val="26"/>
                <w:szCs w:val="26"/>
              </w:rPr>
              <w:fldChar w:fldCharType="separate"/>
            </w:r>
            <w:r w:rsidR="00070F22">
              <w:rPr>
                <w:rFonts w:asciiTheme="minorHAnsi" w:hAnsiTheme="minorHAnsi" w:cstheme="minorHAnsi"/>
                <w:b/>
                <w:noProof/>
                <w:webHidden/>
                <w:sz w:val="26"/>
                <w:szCs w:val="26"/>
              </w:rPr>
              <w:t>5</w:t>
            </w:r>
            <w:r w:rsidRPr="00781062">
              <w:rPr>
                <w:rFonts w:asciiTheme="minorHAnsi" w:hAnsiTheme="minorHAnsi" w:cstheme="minorHAnsi"/>
                <w:b/>
                <w:noProof/>
                <w:webHidden/>
                <w:sz w:val="26"/>
                <w:szCs w:val="26"/>
              </w:rPr>
              <w:fldChar w:fldCharType="end"/>
            </w:r>
          </w:hyperlink>
        </w:p>
        <w:p w14:paraId="4E6BD23D" w14:textId="7FDD22BE" w:rsidR="00781062" w:rsidRPr="00781062" w:rsidRDefault="00781062">
          <w:pPr>
            <w:pStyle w:val="TOC1"/>
            <w:tabs>
              <w:tab w:val="left" w:pos="480"/>
              <w:tab w:val="right" w:leader="dot" w:pos="10076"/>
            </w:tabs>
            <w:rPr>
              <w:rFonts w:asciiTheme="minorHAnsi" w:eastAsiaTheme="minorEastAsia" w:hAnsiTheme="minorHAnsi" w:cstheme="minorHAnsi"/>
              <w:b/>
              <w:noProof/>
              <w:kern w:val="2"/>
              <w:sz w:val="26"/>
              <w:szCs w:val="26"/>
              <w14:ligatures w14:val="standardContextual"/>
            </w:rPr>
          </w:pPr>
          <w:hyperlink w:anchor="_Toc234229606" w:history="1">
            <w:r w:rsidRPr="00781062">
              <w:rPr>
                <w:rStyle w:val="Hyperlink"/>
                <w:rFonts w:asciiTheme="minorHAnsi" w:hAnsiTheme="minorHAnsi" w:cstheme="minorHAnsi"/>
                <w:b/>
                <w:noProof/>
                <w:sz w:val="26"/>
                <w:szCs w:val="26"/>
              </w:rPr>
              <w:t>6.</w:t>
            </w:r>
            <w:r w:rsidRPr="00781062">
              <w:rPr>
                <w:rFonts w:asciiTheme="minorHAnsi" w:eastAsiaTheme="minorEastAsia" w:hAnsiTheme="minorHAnsi" w:cstheme="minorHAnsi"/>
                <w:b/>
                <w:noProof/>
                <w:kern w:val="2"/>
                <w:sz w:val="26"/>
                <w:szCs w:val="26"/>
                <w14:ligatures w14:val="standardContextual"/>
              </w:rPr>
              <w:tab/>
            </w:r>
            <w:r w:rsidRPr="00781062">
              <w:rPr>
                <w:rStyle w:val="Hyperlink"/>
                <w:rFonts w:asciiTheme="minorHAnsi" w:hAnsiTheme="minorHAnsi" w:cstheme="minorHAnsi"/>
                <w:b/>
                <w:noProof/>
                <w:sz w:val="26"/>
                <w:szCs w:val="26"/>
              </w:rPr>
              <w:t>Implementation in Practice</w:t>
            </w:r>
            <w:r w:rsidRPr="00781062">
              <w:rPr>
                <w:rFonts w:asciiTheme="minorHAnsi" w:hAnsiTheme="minorHAnsi" w:cstheme="minorHAnsi"/>
                <w:b/>
                <w:noProof/>
                <w:webHidden/>
                <w:sz w:val="26"/>
                <w:szCs w:val="26"/>
              </w:rPr>
              <w:tab/>
            </w:r>
            <w:r w:rsidRPr="00781062">
              <w:rPr>
                <w:rFonts w:asciiTheme="minorHAnsi" w:hAnsiTheme="minorHAnsi" w:cstheme="minorHAnsi"/>
                <w:b/>
                <w:noProof/>
                <w:webHidden/>
                <w:sz w:val="26"/>
                <w:szCs w:val="26"/>
              </w:rPr>
              <w:fldChar w:fldCharType="begin"/>
            </w:r>
            <w:r w:rsidRPr="00781062">
              <w:rPr>
                <w:rFonts w:asciiTheme="minorHAnsi" w:hAnsiTheme="minorHAnsi" w:cstheme="minorHAnsi"/>
                <w:b/>
                <w:noProof/>
                <w:webHidden/>
                <w:sz w:val="26"/>
                <w:szCs w:val="26"/>
              </w:rPr>
              <w:instrText xml:space="preserve"> PAGEREF _Toc234229606 \h </w:instrText>
            </w:r>
            <w:r w:rsidRPr="00781062">
              <w:rPr>
                <w:rFonts w:asciiTheme="minorHAnsi" w:hAnsiTheme="minorHAnsi" w:cstheme="minorHAnsi"/>
                <w:b/>
                <w:noProof/>
                <w:webHidden/>
                <w:sz w:val="26"/>
                <w:szCs w:val="26"/>
              </w:rPr>
            </w:r>
            <w:r w:rsidRPr="00781062">
              <w:rPr>
                <w:rFonts w:asciiTheme="minorHAnsi" w:hAnsiTheme="minorHAnsi" w:cstheme="minorHAnsi"/>
                <w:b/>
                <w:noProof/>
                <w:webHidden/>
                <w:sz w:val="26"/>
                <w:szCs w:val="26"/>
              </w:rPr>
              <w:fldChar w:fldCharType="separate"/>
            </w:r>
            <w:r w:rsidR="00070F22">
              <w:rPr>
                <w:rFonts w:asciiTheme="minorHAnsi" w:hAnsiTheme="minorHAnsi" w:cstheme="minorHAnsi"/>
                <w:b/>
                <w:noProof/>
                <w:webHidden/>
                <w:sz w:val="26"/>
                <w:szCs w:val="26"/>
              </w:rPr>
              <w:t>5</w:t>
            </w:r>
            <w:r w:rsidRPr="00781062">
              <w:rPr>
                <w:rFonts w:asciiTheme="minorHAnsi" w:hAnsiTheme="minorHAnsi" w:cstheme="minorHAnsi"/>
                <w:b/>
                <w:noProof/>
                <w:webHidden/>
                <w:sz w:val="26"/>
                <w:szCs w:val="26"/>
              </w:rPr>
              <w:fldChar w:fldCharType="end"/>
            </w:r>
          </w:hyperlink>
        </w:p>
        <w:p w14:paraId="196D3E43" w14:textId="32DE2287" w:rsidR="00781062" w:rsidRPr="00781062" w:rsidRDefault="00781062">
          <w:pPr>
            <w:pStyle w:val="TOC1"/>
            <w:tabs>
              <w:tab w:val="left" w:pos="480"/>
              <w:tab w:val="right" w:leader="dot" w:pos="10076"/>
            </w:tabs>
            <w:rPr>
              <w:rFonts w:asciiTheme="minorHAnsi" w:eastAsiaTheme="minorEastAsia" w:hAnsiTheme="minorHAnsi" w:cstheme="minorHAnsi"/>
              <w:b/>
              <w:noProof/>
              <w:kern w:val="2"/>
              <w:sz w:val="26"/>
              <w:szCs w:val="26"/>
              <w14:ligatures w14:val="standardContextual"/>
            </w:rPr>
          </w:pPr>
          <w:hyperlink w:anchor="_Toc234229607" w:history="1">
            <w:r w:rsidRPr="00781062">
              <w:rPr>
                <w:rStyle w:val="Hyperlink"/>
                <w:rFonts w:asciiTheme="minorHAnsi" w:hAnsiTheme="minorHAnsi" w:cstheme="minorHAnsi"/>
                <w:b/>
                <w:noProof/>
                <w:sz w:val="26"/>
                <w:szCs w:val="26"/>
              </w:rPr>
              <w:t>7.</w:t>
            </w:r>
            <w:r w:rsidRPr="00781062">
              <w:rPr>
                <w:rFonts w:asciiTheme="minorHAnsi" w:eastAsiaTheme="minorEastAsia" w:hAnsiTheme="minorHAnsi" w:cstheme="minorHAnsi"/>
                <w:b/>
                <w:noProof/>
                <w:kern w:val="2"/>
                <w:sz w:val="26"/>
                <w:szCs w:val="26"/>
                <w14:ligatures w14:val="standardContextual"/>
              </w:rPr>
              <w:tab/>
            </w:r>
            <w:r w:rsidRPr="00781062">
              <w:rPr>
                <w:rStyle w:val="Hyperlink"/>
                <w:rFonts w:asciiTheme="minorHAnsi" w:hAnsiTheme="minorHAnsi" w:cstheme="minorHAnsi"/>
                <w:b/>
                <w:noProof/>
                <w:sz w:val="26"/>
                <w:szCs w:val="26"/>
              </w:rPr>
              <w:t>Staff Training</w:t>
            </w:r>
            <w:r w:rsidRPr="00781062">
              <w:rPr>
                <w:rFonts w:asciiTheme="minorHAnsi" w:hAnsiTheme="minorHAnsi" w:cstheme="minorHAnsi"/>
                <w:b/>
                <w:noProof/>
                <w:webHidden/>
                <w:sz w:val="26"/>
                <w:szCs w:val="26"/>
              </w:rPr>
              <w:tab/>
            </w:r>
            <w:r w:rsidRPr="00781062">
              <w:rPr>
                <w:rFonts w:asciiTheme="minorHAnsi" w:hAnsiTheme="minorHAnsi" w:cstheme="minorHAnsi"/>
                <w:b/>
                <w:noProof/>
                <w:webHidden/>
                <w:sz w:val="26"/>
                <w:szCs w:val="26"/>
              </w:rPr>
              <w:fldChar w:fldCharType="begin"/>
            </w:r>
            <w:r w:rsidRPr="00781062">
              <w:rPr>
                <w:rFonts w:asciiTheme="minorHAnsi" w:hAnsiTheme="minorHAnsi" w:cstheme="minorHAnsi"/>
                <w:b/>
                <w:noProof/>
                <w:webHidden/>
                <w:sz w:val="26"/>
                <w:szCs w:val="26"/>
              </w:rPr>
              <w:instrText xml:space="preserve"> PAGEREF _Toc234229607 \h </w:instrText>
            </w:r>
            <w:r w:rsidRPr="00781062">
              <w:rPr>
                <w:rFonts w:asciiTheme="minorHAnsi" w:hAnsiTheme="minorHAnsi" w:cstheme="minorHAnsi"/>
                <w:b/>
                <w:noProof/>
                <w:webHidden/>
                <w:sz w:val="26"/>
                <w:szCs w:val="26"/>
              </w:rPr>
            </w:r>
            <w:r w:rsidRPr="00781062">
              <w:rPr>
                <w:rFonts w:asciiTheme="minorHAnsi" w:hAnsiTheme="minorHAnsi" w:cstheme="minorHAnsi"/>
                <w:b/>
                <w:noProof/>
                <w:webHidden/>
                <w:sz w:val="26"/>
                <w:szCs w:val="26"/>
              </w:rPr>
              <w:fldChar w:fldCharType="separate"/>
            </w:r>
            <w:r w:rsidR="00070F22">
              <w:rPr>
                <w:rFonts w:asciiTheme="minorHAnsi" w:hAnsiTheme="minorHAnsi" w:cstheme="minorHAnsi"/>
                <w:b/>
                <w:noProof/>
                <w:webHidden/>
                <w:sz w:val="26"/>
                <w:szCs w:val="26"/>
              </w:rPr>
              <w:t>6</w:t>
            </w:r>
            <w:r w:rsidRPr="00781062">
              <w:rPr>
                <w:rFonts w:asciiTheme="minorHAnsi" w:hAnsiTheme="minorHAnsi" w:cstheme="minorHAnsi"/>
                <w:b/>
                <w:noProof/>
                <w:webHidden/>
                <w:sz w:val="26"/>
                <w:szCs w:val="26"/>
              </w:rPr>
              <w:fldChar w:fldCharType="end"/>
            </w:r>
          </w:hyperlink>
        </w:p>
        <w:p w14:paraId="0EFA4A7D" w14:textId="3028EEB3" w:rsidR="00781062" w:rsidRPr="00781062" w:rsidRDefault="00781062">
          <w:pPr>
            <w:pStyle w:val="TOC1"/>
            <w:tabs>
              <w:tab w:val="left" w:pos="480"/>
              <w:tab w:val="right" w:leader="dot" w:pos="10076"/>
            </w:tabs>
            <w:rPr>
              <w:rFonts w:asciiTheme="minorHAnsi" w:eastAsiaTheme="minorEastAsia" w:hAnsiTheme="minorHAnsi" w:cstheme="minorHAnsi"/>
              <w:b/>
              <w:noProof/>
              <w:kern w:val="2"/>
              <w:sz w:val="26"/>
              <w:szCs w:val="26"/>
              <w14:ligatures w14:val="standardContextual"/>
            </w:rPr>
          </w:pPr>
          <w:hyperlink w:anchor="_Toc234229608" w:history="1">
            <w:r w:rsidRPr="00781062">
              <w:rPr>
                <w:rStyle w:val="Hyperlink"/>
                <w:rFonts w:asciiTheme="minorHAnsi" w:hAnsiTheme="minorHAnsi" w:cstheme="minorHAnsi"/>
                <w:b/>
                <w:noProof/>
                <w:sz w:val="26"/>
                <w:szCs w:val="26"/>
              </w:rPr>
              <w:t>8.</w:t>
            </w:r>
            <w:r w:rsidRPr="00781062">
              <w:rPr>
                <w:rFonts w:asciiTheme="minorHAnsi" w:eastAsiaTheme="minorEastAsia" w:hAnsiTheme="minorHAnsi" w:cstheme="minorHAnsi"/>
                <w:b/>
                <w:noProof/>
                <w:kern w:val="2"/>
                <w:sz w:val="26"/>
                <w:szCs w:val="26"/>
                <w14:ligatures w14:val="standardContextual"/>
              </w:rPr>
              <w:tab/>
            </w:r>
            <w:r w:rsidRPr="00781062">
              <w:rPr>
                <w:rStyle w:val="Hyperlink"/>
                <w:rFonts w:asciiTheme="minorHAnsi" w:hAnsiTheme="minorHAnsi" w:cstheme="minorHAnsi"/>
                <w:b/>
                <w:noProof/>
                <w:sz w:val="26"/>
                <w:szCs w:val="26"/>
              </w:rPr>
              <w:t>Roles and Responsibilities</w:t>
            </w:r>
            <w:r w:rsidRPr="00781062">
              <w:rPr>
                <w:rFonts w:asciiTheme="minorHAnsi" w:hAnsiTheme="minorHAnsi" w:cstheme="minorHAnsi"/>
                <w:b/>
                <w:noProof/>
                <w:webHidden/>
                <w:sz w:val="26"/>
                <w:szCs w:val="26"/>
              </w:rPr>
              <w:tab/>
            </w:r>
            <w:r w:rsidRPr="00781062">
              <w:rPr>
                <w:rFonts w:asciiTheme="minorHAnsi" w:hAnsiTheme="minorHAnsi" w:cstheme="minorHAnsi"/>
                <w:b/>
                <w:noProof/>
                <w:webHidden/>
                <w:sz w:val="26"/>
                <w:szCs w:val="26"/>
              </w:rPr>
              <w:fldChar w:fldCharType="begin"/>
            </w:r>
            <w:r w:rsidRPr="00781062">
              <w:rPr>
                <w:rFonts w:asciiTheme="minorHAnsi" w:hAnsiTheme="minorHAnsi" w:cstheme="minorHAnsi"/>
                <w:b/>
                <w:noProof/>
                <w:webHidden/>
                <w:sz w:val="26"/>
                <w:szCs w:val="26"/>
              </w:rPr>
              <w:instrText xml:space="preserve"> PAGEREF _Toc234229608 \h </w:instrText>
            </w:r>
            <w:r w:rsidRPr="00781062">
              <w:rPr>
                <w:rFonts w:asciiTheme="minorHAnsi" w:hAnsiTheme="minorHAnsi" w:cstheme="minorHAnsi"/>
                <w:b/>
                <w:noProof/>
                <w:webHidden/>
                <w:sz w:val="26"/>
                <w:szCs w:val="26"/>
              </w:rPr>
            </w:r>
            <w:r w:rsidRPr="00781062">
              <w:rPr>
                <w:rFonts w:asciiTheme="minorHAnsi" w:hAnsiTheme="minorHAnsi" w:cstheme="minorHAnsi"/>
                <w:b/>
                <w:noProof/>
                <w:webHidden/>
                <w:sz w:val="26"/>
                <w:szCs w:val="26"/>
              </w:rPr>
              <w:fldChar w:fldCharType="separate"/>
            </w:r>
            <w:r w:rsidR="00070F22">
              <w:rPr>
                <w:rFonts w:asciiTheme="minorHAnsi" w:hAnsiTheme="minorHAnsi" w:cstheme="minorHAnsi"/>
                <w:b/>
                <w:noProof/>
                <w:webHidden/>
                <w:sz w:val="26"/>
                <w:szCs w:val="26"/>
              </w:rPr>
              <w:t>6</w:t>
            </w:r>
            <w:r w:rsidRPr="00781062">
              <w:rPr>
                <w:rFonts w:asciiTheme="minorHAnsi" w:hAnsiTheme="minorHAnsi" w:cstheme="minorHAnsi"/>
                <w:b/>
                <w:noProof/>
                <w:webHidden/>
                <w:sz w:val="26"/>
                <w:szCs w:val="26"/>
              </w:rPr>
              <w:fldChar w:fldCharType="end"/>
            </w:r>
          </w:hyperlink>
        </w:p>
        <w:p w14:paraId="1B529C7F" w14:textId="33084F17" w:rsidR="00C667AB" w:rsidRPr="00C667AB" w:rsidRDefault="00C667AB" w:rsidP="00C667AB">
          <w:pPr>
            <w:ind w:left="992" w:hanging="709"/>
            <w:rPr>
              <w:rFonts w:asciiTheme="majorHAnsi" w:hAnsiTheme="majorHAnsi" w:cstheme="majorHAnsi"/>
              <w:b/>
              <w:sz w:val="26"/>
              <w:szCs w:val="26"/>
            </w:rPr>
          </w:pPr>
          <w:r w:rsidRPr="00781062">
            <w:rPr>
              <w:rFonts w:asciiTheme="minorHAnsi" w:hAnsiTheme="minorHAnsi" w:cstheme="minorHAnsi"/>
              <w:b/>
              <w:sz w:val="26"/>
              <w:szCs w:val="26"/>
            </w:rPr>
            <w:fldChar w:fldCharType="end"/>
          </w:r>
        </w:p>
      </w:sdtContent>
    </w:sdt>
    <w:p w14:paraId="768DBE9D" w14:textId="262EDFE7" w:rsidR="00C667AB" w:rsidRPr="00781062" w:rsidRDefault="003A580E" w:rsidP="00781062">
      <w:pPr>
        <w:pStyle w:val="Heading1"/>
        <w:rPr>
          <w:color w:val="auto"/>
        </w:rPr>
      </w:pPr>
      <w:bookmarkStart w:id="0" w:name="1.0_PURPOSE"/>
      <w:bookmarkStart w:id="1" w:name="_Toc234229601"/>
      <w:bookmarkEnd w:id="0"/>
      <w:r w:rsidRPr="00781062">
        <w:rPr>
          <w:color w:val="auto"/>
        </w:rPr>
        <w:t>Purpose</w:t>
      </w:r>
      <w:bookmarkEnd w:id="1"/>
    </w:p>
    <w:p w14:paraId="7FA10D46" w14:textId="31D5EA64" w:rsidR="00C667AB" w:rsidRPr="00781062" w:rsidRDefault="00C667AB" w:rsidP="003A0D8E">
      <w:pPr>
        <w:pStyle w:val="BodyText"/>
        <w:spacing w:before="239"/>
        <w:jc w:val="both"/>
        <w:rPr>
          <w:rFonts w:asciiTheme="minorHAnsi" w:hAnsiTheme="minorHAnsi" w:cstheme="minorHAnsi"/>
          <w:color w:val="auto"/>
        </w:rPr>
      </w:pPr>
      <w:r w:rsidRPr="00781062">
        <w:rPr>
          <w:rFonts w:asciiTheme="minorHAnsi" w:hAnsiTheme="minorHAnsi" w:cstheme="minorHAnsi"/>
          <w:color w:val="auto"/>
        </w:rPr>
        <w:t>The purpose of this policy is to outline how we support pupils with English as an Additional Language (EAL) to thrive both academically and socially. Our aim is to ensure that every child</w:t>
      </w:r>
      <w:r w:rsidRPr="00781062">
        <w:rPr>
          <w:rFonts w:asciiTheme="minorHAnsi" w:hAnsiTheme="minorHAnsi" w:cstheme="minorHAnsi"/>
          <w:color w:val="auto"/>
          <w:spacing w:val="-3"/>
        </w:rPr>
        <w:t xml:space="preserve"> </w:t>
      </w:r>
      <w:r w:rsidRPr="00781062">
        <w:rPr>
          <w:rFonts w:asciiTheme="minorHAnsi" w:hAnsiTheme="minorHAnsi" w:cstheme="minorHAnsi"/>
          <w:color w:val="auto"/>
        </w:rPr>
        <w:t>has</w:t>
      </w:r>
      <w:r w:rsidRPr="00781062">
        <w:rPr>
          <w:rFonts w:asciiTheme="minorHAnsi" w:hAnsiTheme="minorHAnsi" w:cstheme="minorHAnsi"/>
          <w:color w:val="auto"/>
          <w:spacing w:val="-4"/>
        </w:rPr>
        <w:t xml:space="preserve"> </w:t>
      </w:r>
      <w:r w:rsidRPr="00781062">
        <w:rPr>
          <w:rFonts w:asciiTheme="minorHAnsi" w:hAnsiTheme="minorHAnsi" w:cstheme="minorHAnsi"/>
          <w:color w:val="auto"/>
        </w:rPr>
        <w:t>access</w:t>
      </w:r>
      <w:r w:rsidRPr="00781062">
        <w:rPr>
          <w:rFonts w:asciiTheme="minorHAnsi" w:hAnsiTheme="minorHAnsi" w:cstheme="minorHAnsi"/>
          <w:color w:val="auto"/>
          <w:spacing w:val="-4"/>
        </w:rPr>
        <w:t xml:space="preserve"> </w:t>
      </w:r>
      <w:r w:rsidRPr="00781062">
        <w:rPr>
          <w:rFonts w:asciiTheme="minorHAnsi" w:hAnsiTheme="minorHAnsi" w:cstheme="minorHAnsi"/>
          <w:color w:val="auto"/>
        </w:rPr>
        <w:t>to</w:t>
      </w:r>
      <w:r w:rsidRPr="00781062">
        <w:rPr>
          <w:rFonts w:asciiTheme="minorHAnsi" w:hAnsiTheme="minorHAnsi" w:cstheme="minorHAnsi"/>
          <w:color w:val="auto"/>
          <w:spacing w:val="-3"/>
        </w:rPr>
        <w:t xml:space="preserve"> </w:t>
      </w:r>
      <w:r w:rsidRPr="00781062">
        <w:rPr>
          <w:rFonts w:asciiTheme="minorHAnsi" w:hAnsiTheme="minorHAnsi" w:cstheme="minorHAnsi"/>
          <w:color w:val="auto"/>
        </w:rPr>
        <w:t>high-quality</w:t>
      </w:r>
      <w:r w:rsidRPr="00781062">
        <w:rPr>
          <w:rFonts w:asciiTheme="minorHAnsi" w:hAnsiTheme="minorHAnsi" w:cstheme="minorHAnsi"/>
          <w:color w:val="auto"/>
          <w:spacing w:val="-4"/>
        </w:rPr>
        <w:t xml:space="preserve"> </w:t>
      </w:r>
      <w:r w:rsidRPr="00781062">
        <w:rPr>
          <w:rFonts w:asciiTheme="minorHAnsi" w:hAnsiTheme="minorHAnsi" w:cstheme="minorHAnsi"/>
          <w:color w:val="auto"/>
        </w:rPr>
        <w:t>teaching,</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appropriate</w:t>
      </w:r>
      <w:r w:rsidRPr="00781062">
        <w:rPr>
          <w:rFonts w:asciiTheme="minorHAnsi" w:hAnsiTheme="minorHAnsi" w:cstheme="minorHAnsi"/>
          <w:color w:val="auto"/>
          <w:spacing w:val="-3"/>
        </w:rPr>
        <w:t xml:space="preserve"> </w:t>
      </w:r>
      <w:r w:rsidRPr="00781062">
        <w:rPr>
          <w:rFonts w:asciiTheme="minorHAnsi" w:hAnsiTheme="minorHAnsi" w:cstheme="minorHAnsi"/>
          <w:color w:val="auto"/>
        </w:rPr>
        <w:t>support,</w:t>
      </w:r>
      <w:r w:rsidRPr="00781062">
        <w:rPr>
          <w:rFonts w:asciiTheme="minorHAnsi" w:hAnsiTheme="minorHAnsi" w:cstheme="minorHAnsi"/>
          <w:color w:val="auto"/>
          <w:spacing w:val="-3"/>
        </w:rPr>
        <w:t xml:space="preserve"> </w:t>
      </w:r>
      <w:r w:rsidRPr="00781062">
        <w:rPr>
          <w:rFonts w:asciiTheme="minorHAnsi" w:hAnsiTheme="minorHAnsi" w:cstheme="minorHAnsi"/>
          <w:color w:val="auto"/>
        </w:rPr>
        <w:t>and</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meaningful</w:t>
      </w:r>
      <w:r w:rsidRPr="00781062">
        <w:rPr>
          <w:rFonts w:asciiTheme="minorHAnsi" w:hAnsiTheme="minorHAnsi" w:cstheme="minorHAnsi"/>
          <w:color w:val="auto"/>
          <w:spacing w:val="-6"/>
        </w:rPr>
        <w:t xml:space="preserve"> </w:t>
      </w:r>
      <w:r w:rsidRPr="00781062">
        <w:rPr>
          <w:rFonts w:asciiTheme="minorHAnsi" w:hAnsiTheme="minorHAnsi" w:cstheme="minorHAnsi"/>
          <w:color w:val="auto"/>
        </w:rPr>
        <w:t xml:space="preserve">opportunities to learn English while continuing to value and build upon their first language and cultural </w:t>
      </w:r>
      <w:r w:rsidRPr="00781062">
        <w:rPr>
          <w:rFonts w:asciiTheme="minorHAnsi" w:hAnsiTheme="minorHAnsi" w:cstheme="minorHAnsi"/>
          <w:color w:val="auto"/>
          <w:spacing w:val="-2"/>
        </w:rPr>
        <w:t>heritage.</w:t>
      </w:r>
    </w:p>
    <w:p w14:paraId="3DEBBABD" w14:textId="77777777" w:rsidR="00C667AB" w:rsidRPr="00781062" w:rsidRDefault="00C667AB" w:rsidP="003A0D8E">
      <w:pPr>
        <w:pStyle w:val="BodyText"/>
        <w:jc w:val="both"/>
        <w:rPr>
          <w:rFonts w:asciiTheme="minorHAnsi" w:hAnsiTheme="minorHAnsi" w:cstheme="minorHAnsi"/>
          <w:color w:val="auto"/>
        </w:rPr>
      </w:pPr>
      <w:r w:rsidRPr="00781062">
        <w:rPr>
          <w:rFonts w:asciiTheme="minorHAnsi" w:hAnsiTheme="minorHAnsi" w:cstheme="minorHAnsi"/>
          <w:color w:val="auto"/>
        </w:rPr>
        <w:t>We believe that a rich and supportive school environment, underpinned by inclusive practices,</w:t>
      </w:r>
      <w:r w:rsidRPr="00781062">
        <w:rPr>
          <w:rFonts w:asciiTheme="minorHAnsi" w:hAnsiTheme="minorHAnsi" w:cstheme="minorHAnsi"/>
          <w:color w:val="auto"/>
          <w:spacing w:val="-9"/>
        </w:rPr>
        <w:t xml:space="preserve"> </w:t>
      </w:r>
      <w:r w:rsidRPr="00781062">
        <w:rPr>
          <w:rFonts w:asciiTheme="minorHAnsi" w:hAnsiTheme="minorHAnsi" w:cstheme="minorHAnsi"/>
          <w:color w:val="auto"/>
        </w:rPr>
        <w:t>helps</w:t>
      </w:r>
      <w:r w:rsidRPr="00781062">
        <w:rPr>
          <w:rFonts w:asciiTheme="minorHAnsi" w:hAnsiTheme="minorHAnsi" w:cstheme="minorHAnsi"/>
          <w:color w:val="auto"/>
          <w:spacing w:val="-3"/>
        </w:rPr>
        <w:t xml:space="preserve"> </w:t>
      </w:r>
      <w:r w:rsidRPr="00781062">
        <w:rPr>
          <w:rFonts w:asciiTheme="minorHAnsi" w:hAnsiTheme="minorHAnsi" w:cstheme="minorHAnsi"/>
          <w:color w:val="auto"/>
        </w:rPr>
        <w:t>children</w:t>
      </w:r>
      <w:r w:rsidRPr="00781062">
        <w:rPr>
          <w:rFonts w:asciiTheme="minorHAnsi" w:hAnsiTheme="minorHAnsi" w:cstheme="minorHAnsi"/>
          <w:color w:val="auto"/>
          <w:spacing w:val="-2"/>
        </w:rPr>
        <w:t xml:space="preserve"> </w:t>
      </w:r>
      <w:r w:rsidRPr="00781062">
        <w:rPr>
          <w:rFonts w:asciiTheme="minorHAnsi" w:hAnsiTheme="minorHAnsi" w:cstheme="minorHAnsi"/>
          <w:color w:val="auto"/>
        </w:rPr>
        <w:t>with</w:t>
      </w:r>
      <w:r w:rsidRPr="00781062">
        <w:rPr>
          <w:rFonts w:asciiTheme="minorHAnsi" w:hAnsiTheme="minorHAnsi" w:cstheme="minorHAnsi"/>
          <w:color w:val="auto"/>
          <w:spacing w:val="-4"/>
        </w:rPr>
        <w:t xml:space="preserve"> </w:t>
      </w:r>
      <w:r w:rsidRPr="00781062">
        <w:rPr>
          <w:rFonts w:asciiTheme="minorHAnsi" w:hAnsiTheme="minorHAnsi" w:cstheme="minorHAnsi"/>
          <w:color w:val="auto"/>
        </w:rPr>
        <w:t>EAL</w:t>
      </w:r>
      <w:r w:rsidRPr="00781062">
        <w:rPr>
          <w:rFonts w:asciiTheme="minorHAnsi" w:hAnsiTheme="minorHAnsi" w:cstheme="minorHAnsi"/>
          <w:color w:val="auto"/>
          <w:spacing w:val="-4"/>
        </w:rPr>
        <w:t xml:space="preserve"> </w:t>
      </w:r>
      <w:r w:rsidRPr="00781062">
        <w:rPr>
          <w:rFonts w:asciiTheme="minorHAnsi" w:hAnsiTheme="minorHAnsi" w:cstheme="minorHAnsi"/>
          <w:color w:val="auto"/>
        </w:rPr>
        <w:t>to</w:t>
      </w:r>
      <w:r w:rsidRPr="00781062">
        <w:rPr>
          <w:rFonts w:asciiTheme="minorHAnsi" w:hAnsiTheme="minorHAnsi" w:cstheme="minorHAnsi"/>
          <w:color w:val="auto"/>
          <w:spacing w:val="-4"/>
        </w:rPr>
        <w:t xml:space="preserve"> </w:t>
      </w:r>
      <w:r w:rsidRPr="00781062">
        <w:rPr>
          <w:rFonts w:asciiTheme="minorHAnsi" w:hAnsiTheme="minorHAnsi" w:cstheme="minorHAnsi"/>
          <w:color w:val="auto"/>
        </w:rPr>
        <w:t>gain</w:t>
      </w:r>
      <w:r w:rsidRPr="00781062">
        <w:rPr>
          <w:rFonts w:asciiTheme="minorHAnsi" w:hAnsiTheme="minorHAnsi" w:cstheme="minorHAnsi"/>
          <w:color w:val="auto"/>
          <w:spacing w:val="-2"/>
        </w:rPr>
        <w:t xml:space="preserve"> </w:t>
      </w:r>
      <w:r w:rsidRPr="00781062">
        <w:rPr>
          <w:rFonts w:asciiTheme="minorHAnsi" w:hAnsiTheme="minorHAnsi" w:cstheme="minorHAnsi"/>
          <w:color w:val="auto"/>
        </w:rPr>
        <w:t>confidence,</w:t>
      </w:r>
      <w:r w:rsidRPr="00781062">
        <w:rPr>
          <w:rFonts w:asciiTheme="minorHAnsi" w:hAnsiTheme="minorHAnsi" w:cstheme="minorHAnsi"/>
          <w:color w:val="auto"/>
          <w:spacing w:val="-4"/>
        </w:rPr>
        <w:t xml:space="preserve"> </w:t>
      </w:r>
      <w:r w:rsidRPr="00781062">
        <w:rPr>
          <w:rFonts w:asciiTheme="minorHAnsi" w:hAnsiTheme="minorHAnsi" w:cstheme="minorHAnsi"/>
          <w:color w:val="auto"/>
        </w:rPr>
        <w:t>develop</w:t>
      </w:r>
      <w:r w:rsidRPr="00781062">
        <w:rPr>
          <w:rFonts w:asciiTheme="minorHAnsi" w:hAnsiTheme="minorHAnsi" w:cstheme="minorHAnsi"/>
          <w:color w:val="auto"/>
          <w:spacing w:val="-4"/>
        </w:rPr>
        <w:t xml:space="preserve"> </w:t>
      </w:r>
      <w:r w:rsidRPr="00781062">
        <w:rPr>
          <w:rFonts w:asciiTheme="minorHAnsi" w:hAnsiTheme="minorHAnsi" w:cstheme="minorHAnsi"/>
          <w:color w:val="auto"/>
        </w:rPr>
        <w:t>fluency</w:t>
      </w:r>
      <w:r w:rsidRPr="00781062">
        <w:rPr>
          <w:rFonts w:asciiTheme="minorHAnsi" w:hAnsiTheme="minorHAnsi" w:cstheme="minorHAnsi"/>
          <w:color w:val="auto"/>
          <w:spacing w:val="-3"/>
        </w:rPr>
        <w:t xml:space="preserve"> </w:t>
      </w:r>
      <w:r w:rsidRPr="00781062">
        <w:rPr>
          <w:rFonts w:asciiTheme="minorHAnsi" w:hAnsiTheme="minorHAnsi" w:cstheme="minorHAnsi"/>
          <w:color w:val="auto"/>
        </w:rPr>
        <w:t>in</w:t>
      </w:r>
      <w:r w:rsidRPr="00781062">
        <w:rPr>
          <w:rFonts w:asciiTheme="minorHAnsi" w:hAnsiTheme="minorHAnsi" w:cstheme="minorHAnsi"/>
          <w:color w:val="auto"/>
          <w:spacing w:val="-2"/>
        </w:rPr>
        <w:t xml:space="preserve"> </w:t>
      </w:r>
      <w:r w:rsidRPr="00781062">
        <w:rPr>
          <w:rFonts w:asciiTheme="minorHAnsi" w:hAnsiTheme="minorHAnsi" w:cstheme="minorHAnsi"/>
          <w:color w:val="auto"/>
        </w:rPr>
        <w:t>English,</w:t>
      </w:r>
      <w:r w:rsidRPr="00781062">
        <w:rPr>
          <w:rFonts w:asciiTheme="minorHAnsi" w:hAnsiTheme="minorHAnsi" w:cstheme="minorHAnsi"/>
          <w:color w:val="auto"/>
          <w:spacing w:val="-2"/>
        </w:rPr>
        <w:t xml:space="preserve"> </w:t>
      </w:r>
      <w:r w:rsidRPr="00781062">
        <w:rPr>
          <w:rFonts w:asciiTheme="minorHAnsi" w:hAnsiTheme="minorHAnsi" w:cstheme="minorHAnsi"/>
          <w:color w:val="auto"/>
        </w:rPr>
        <w:t>and succeed across the full curriculum.</w:t>
      </w:r>
    </w:p>
    <w:p w14:paraId="7FC2402A" w14:textId="77777777" w:rsidR="00C667AB" w:rsidRPr="00781062" w:rsidRDefault="00C667AB" w:rsidP="004102AE">
      <w:pPr>
        <w:pStyle w:val="BodyText"/>
        <w:spacing w:after="40"/>
        <w:jc w:val="both"/>
        <w:rPr>
          <w:rFonts w:asciiTheme="minorHAnsi" w:hAnsiTheme="minorHAnsi" w:cstheme="minorHAnsi"/>
          <w:color w:val="auto"/>
          <w:kern w:val="22"/>
        </w:rPr>
      </w:pPr>
      <w:r w:rsidRPr="00781062">
        <w:rPr>
          <w:rFonts w:asciiTheme="minorHAnsi" w:hAnsiTheme="minorHAnsi" w:cstheme="minorHAnsi"/>
          <w:color w:val="auto"/>
          <w:kern w:val="22"/>
        </w:rPr>
        <w:t>This policy should be read alongside the following policies:</w:t>
      </w:r>
    </w:p>
    <w:p w14:paraId="5A247B59" w14:textId="77777777" w:rsidR="00C667AB" w:rsidRPr="00781062" w:rsidRDefault="00C667AB" w:rsidP="004102AE">
      <w:pPr>
        <w:pStyle w:val="BodyText"/>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0" w:line="240" w:lineRule="auto"/>
        <w:ind w:left="284" w:firstLine="0"/>
        <w:jc w:val="both"/>
        <w:rPr>
          <w:rFonts w:asciiTheme="minorHAnsi" w:hAnsiTheme="minorHAnsi" w:cstheme="minorHAnsi"/>
          <w:color w:val="auto"/>
          <w:kern w:val="22"/>
        </w:rPr>
      </w:pPr>
      <w:r w:rsidRPr="00781062">
        <w:rPr>
          <w:rFonts w:asciiTheme="minorHAnsi" w:hAnsiTheme="minorHAnsi" w:cstheme="minorHAnsi"/>
          <w:color w:val="auto"/>
          <w:kern w:val="22"/>
        </w:rPr>
        <w:t>Safeguarding Policy</w:t>
      </w:r>
    </w:p>
    <w:p w14:paraId="449CFB58" w14:textId="77777777" w:rsidR="00C667AB" w:rsidRPr="00781062" w:rsidRDefault="00C667AB" w:rsidP="004102AE">
      <w:pPr>
        <w:pStyle w:val="BodyText"/>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0" w:line="240" w:lineRule="auto"/>
        <w:ind w:left="284" w:firstLine="0"/>
        <w:jc w:val="both"/>
        <w:rPr>
          <w:rFonts w:asciiTheme="minorHAnsi" w:hAnsiTheme="minorHAnsi" w:cstheme="minorHAnsi"/>
          <w:color w:val="auto"/>
          <w:kern w:val="22"/>
        </w:rPr>
      </w:pPr>
      <w:r w:rsidRPr="00781062">
        <w:rPr>
          <w:rFonts w:asciiTheme="minorHAnsi" w:hAnsiTheme="minorHAnsi" w:cstheme="minorHAnsi"/>
          <w:color w:val="auto"/>
          <w:kern w:val="22"/>
        </w:rPr>
        <w:t>SEND Policy</w:t>
      </w:r>
    </w:p>
    <w:p w14:paraId="55633C07" w14:textId="77777777" w:rsidR="00C667AB" w:rsidRPr="00781062" w:rsidRDefault="00C667AB" w:rsidP="004102AE">
      <w:pPr>
        <w:pStyle w:val="BodyText"/>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0" w:line="240" w:lineRule="auto"/>
        <w:ind w:left="284" w:firstLine="0"/>
        <w:jc w:val="both"/>
        <w:rPr>
          <w:rFonts w:asciiTheme="minorHAnsi" w:hAnsiTheme="minorHAnsi" w:cstheme="minorHAnsi"/>
          <w:color w:val="auto"/>
          <w:kern w:val="22"/>
        </w:rPr>
      </w:pPr>
      <w:r w:rsidRPr="00781062">
        <w:rPr>
          <w:rFonts w:asciiTheme="minorHAnsi" w:hAnsiTheme="minorHAnsi" w:cstheme="minorHAnsi"/>
          <w:color w:val="auto"/>
          <w:kern w:val="22"/>
        </w:rPr>
        <w:t>Diversity, Equality and Inclusion Policy</w:t>
      </w:r>
    </w:p>
    <w:p w14:paraId="5B02C94F" w14:textId="77777777" w:rsidR="00C667AB" w:rsidRPr="00781062" w:rsidRDefault="00C667AB" w:rsidP="004102AE">
      <w:pPr>
        <w:pStyle w:val="BodyText"/>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0" w:line="240" w:lineRule="auto"/>
        <w:ind w:left="284" w:firstLine="0"/>
        <w:jc w:val="both"/>
        <w:rPr>
          <w:rFonts w:asciiTheme="minorHAnsi" w:hAnsiTheme="minorHAnsi" w:cstheme="minorHAnsi"/>
          <w:color w:val="auto"/>
          <w:kern w:val="22"/>
        </w:rPr>
      </w:pPr>
      <w:r w:rsidRPr="00781062">
        <w:rPr>
          <w:rFonts w:asciiTheme="minorHAnsi" w:hAnsiTheme="minorHAnsi" w:cstheme="minorHAnsi"/>
          <w:color w:val="auto"/>
          <w:kern w:val="22"/>
        </w:rPr>
        <w:t>Admissions Policy</w:t>
      </w:r>
    </w:p>
    <w:p w14:paraId="14F1C3B4" w14:textId="77777777" w:rsidR="00C667AB" w:rsidRPr="00781062" w:rsidRDefault="00C667AB" w:rsidP="004102AE">
      <w:pPr>
        <w:pStyle w:val="BodyText"/>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40" w:line="240" w:lineRule="auto"/>
        <w:ind w:left="284" w:firstLine="0"/>
        <w:jc w:val="both"/>
        <w:rPr>
          <w:rFonts w:asciiTheme="minorHAnsi" w:hAnsiTheme="minorHAnsi" w:cstheme="minorHAnsi"/>
          <w:color w:val="auto"/>
          <w:kern w:val="22"/>
        </w:rPr>
      </w:pPr>
      <w:r w:rsidRPr="00781062">
        <w:rPr>
          <w:rFonts w:asciiTheme="minorHAnsi" w:hAnsiTheme="minorHAnsi" w:cstheme="minorHAnsi"/>
          <w:color w:val="auto"/>
          <w:kern w:val="22"/>
        </w:rPr>
        <w:t>Curriculum Policy</w:t>
      </w:r>
    </w:p>
    <w:p w14:paraId="1D11BD82" w14:textId="77777777" w:rsidR="00781062" w:rsidRPr="004102AE" w:rsidRDefault="00781062" w:rsidP="003A0D8E">
      <w:pPr>
        <w:pStyle w:val="BodyText"/>
        <w:spacing w:after="40"/>
        <w:ind w:left="709" w:hanging="425"/>
        <w:jc w:val="both"/>
        <w:rPr>
          <w:rFonts w:asciiTheme="minorHAnsi" w:hAnsiTheme="minorHAnsi" w:cstheme="minorHAnsi"/>
          <w:color w:val="auto"/>
          <w:kern w:val="22"/>
          <w:sz w:val="12"/>
          <w:szCs w:val="12"/>
        </w:rPr>
      </w:pPr>
    </w:p>
    <w:p w14:paraId="4895258F" w14:textId="24F318F9" w:rsidR="00C667AB" w:rsidRPr="00781062" w:rsidRDefault="00C667AB" w:rsidP="004102AE">
      <w:pPr>
        <w:pStyle w:val="BodyText"/>
        <w:spacing w:after="40" w:line="240" w:lineRule="auto"/>
        <w:ind w:left="567" w:hanging="567"/>
        <w:jc w:val="both"/>
        <w:rPr>
          <w:rFonts w:asciiTheme="minorHAnsi" w:hAnsiTheme="minorHAnsi" w:cstheme="minorHAnsi"/>
          <w:color w:val="auto"/>
          <w:kern w:val="22"/>
        </w:rPr>
      </w:pPr>
      <w:r w:rsidRPr="00781062">
        <w:rPr>
          <w:rFonts w:asciiTheme="minorHAnsi" w:hAnsiTheme="minorHAnsi" w:cstheme="minorHAnsi"/>
          <w:color w:val="auto"/>
          <w:kern w:val="22"/>
        </w:rPr>
        <w:t>This policy is informed by relevant legislation and guidance, including:</w:t>
      </w:r>
    </w:p>
    <w:p w14:paraId="1CCECD9F" w14:textId="028C0015" w:rsidR="00C667AB" w:rsidRPr="008C40A5" w:rsidRDefault="008C40A5" w:rsidP="004102AE">
      <w:pPr>
        <w:pStyle w:val="BodyText"/>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80" w:line="240" w:lineRule="auto"/>
        <w:ind w:left="568" w:hanging="284"/>
        <w:jc w:val="both"/>
        <w:rPr>
          <w:rStyle w:val="Hyperlink"/>
          <w:rFonts w:asciiTheme="minorHAnsi" w:hAnsiTheme="minorHAnsi" w:cstheme="minorHAnsi"/>
          <w:kern w:val="22"/>
        </w:rPr>
      </w:pPr>
      <w:r>
        <w:rPr>
          <w:rFonts w:asciiTheme="minorHAnsi" w:hAnsiTheme="minorHAnsi" w:cstheme="minorHAnsi"/>
          <w:kern w:val="22"/>
        </w:rPr>
        <w:fldChar w:fldCharType="begin"/>
      </w:r>
      <w:r>
        <w:rPr>
          <w:rFonts w:asciiTheme="minorHAnsi" w:hAnsiTheme="minorHAnsi" w:cstheme="minorHAnsi"/>
          <w:kern w:val="22"/>
        </w:rPr>
        <w:instrText>HYPERLINK "https://www.legislation.gov.uk/ukpga/2010/15/contents"</w:instrText>
      </w:r>
      <w:r>
        <w:rPr>
          <w:rFonts w:asciiTheme="minorHAnsi" w:hAnsiTheme="minorHAnsi" w:cstheme="minorHAnsi"/>
          <w:kern w:val="22"/>
        </w:rPr>
      </w:r>
      <w:r>
        <w:rPr>
          <w:rFonts w:asciiTheme="minorHAnsi" w:hAnsiTheme="minorHAnsi" w:cstheme="minorHAnsi"/>
          <w:kern w:val="22"/>
        </w:rPr>
        <w:fldChar w:fldCharType="separate"/>
      </w:r>
      <w:r w:rsidR="00C667AB" w:rsidRPr="008C40A5">
        <w:rPr>
          <w:rStyle w:val="Hyperlink"/>
          <w:rFonts w:asciiTheme="minorHAnsi" w:hAnsiTheme="minorHAnsi" w:cstheme="minorHAnsi"/>
          <w:kern w:val="22"/>
        </w:rPr>
        <w:t>Equality Act 2010</w:t>
      </w:r>
    </w:p>
    <w:p w14:paraId="44B30B1A" w14:textId="1E52E4E7" w:rsidR="00C667AB" w:rsidRPr="00781062" w:rsidRDefault="008C40A5" w:rsidP="004102AE">
      <w:pPr>
        <w:pStyle w:val="BodyText"/>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80" w:line="240" w:lineRule="auto"/>
        <w:ind w:left="568" w:right="335" w:hanging="284"/>
        <w:jc w:val="both"/>
        <w:rPr>
          <w:rFonts w:asciiTheme="minorHAnsi" w:hAnsiTheme="minorHAnsi" w:cstheme="minorHAnsi"/>
          <w:color w:val="auto"/>
          <w:kern w:val="22"/>
        </w:rPr>
      </w:pPr>
      <w:r>
        <w:rPr>
          <w:rFonts w:asciiTheme="minorHAnsi" w:hAnsiTheme="minorHAnsi" w:cstheme="minorHAnsi"/>
          <w:kern w:val="22"/>
        </w:rPr>
        <w:fldChar w:fldCharType="end"/>
      </w:r>
      <w:hyperlink r:id="rId12" w:history="1">
        <w:r w:rsidR="00C667AB" w:rsidRPr="00781062">
          <w:rPr>
            <w:rStyle w:val="Hyperlink"/>
            <w:rFonts w:asciiTheme="minorHAnsi" w:hAnsiTheme="minorHAnsi" w:cstheme="minorHAnsi"/>
            <w:color w:val="auto"/>
            <w:kern w:val="22"/>
          </w:rPr>
          <w:t>Independent School Standards</w:t>
        </w:r>
      </w:hyperlink>
    </w:p>
    <w:p w14:paraId="23BDC315" w14:textId="77777777" w:rsidR="00C667AB" w:rsidRPr="00781062" w:rsidRDefault="00C667AB" w:rsidP="004102AE">
      <w:pPr>
        <w:pStyle w:val="BodyText"/>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80" w:line="240" w:lineRule="auto"/>
        <w:ind w:left="568" w:right="335" w:hanging="284"/>
        <w:jc w:val="both"/>
        <w:rPr>
          <w:rFonts w:asciiTheme="minorHAnsi" w:hAnsiTheme="minorHAnsi" w:cstheme="minorHAnsi"/>
          <w:color w:val="auto"/>
          <w:kern w:val="22"/>
        </w:rPr>
      </w:pPr>
      <w:hyperlink r:id="rId13" w:history="1">
        <w:r w:rsidRPr="00781062">
          <w:rPr>
            <w:rStyle w:val="Hyperlink"/>
            <w:rFonts w:asciiTheme="minorHAnsi" w:hAnsiTheme="minorHAnsi" w:cstheme="minorHAnsi"/>
            <w:color w:val="auto"/>
            <w:kern w:val="22"/>
          </w:rPr>
          <w:t>Keeping Children Safe in Education (KCSIE)</w:t>
        </w:r>
      </w:hyperlink>
    </w:p>
    <w:p w14:paraId="41F1BFEA" w14:textId="77777777" w:rsidR="00C667AB" w:rsidRPr="00781062" w:rsidRDefault="00C667AB" w:rsidP="004102AE">
      <w:pPr>
        <w:pStyle w:val="BodyText"/>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80" w:line="240" w:lineRule="auto"/>
        <w:ind w:left="568" w:right="335" w:hanging="284"/>
        <w:jc w:val="both"/>
        <w:rPr>
          <w:rFonts w:asciiTheme="minorHAnsi" w:hAnsiTheme="minorHAnsi" w:cstheme="minorHAnsi"/>
          <w:color w:val="auto"/>
          <w:kern w:val="22"/>
        </w:rPr>
      </w:pPr>
      <w:hyperlink r:id="rId14" w:history="1">
        <w:r w:rsidRPr="00781062">
          <w:rPr>
            <w:rStyle w:val="Hyperlink"/>
            <w:rFonts w:asciiTheme="minorHAnsi" w:hAnsiTheme="minorHAnsi" w:cstheme="minorHAnsi"/>
            <w:color w:val="auto"/>
            <w:kern w:val="22"/>
          </w:rPr>
          <w:t>Send Code of Practice: 0-to-25</w:t>
        </w:r>
      </w:hyperlink>
    </w:p>
    <w:p w14:paraId="0B3E1B43" w14:textId="77777777" w:rsidR="00C667AB" w:rsidRPr="00781062" w:rsidRDefault="00C667AB" w:rsidP="003A0D8E">
      <w:pPr>
        <w:jc w:val="both"/>
        <w:rPr>
          <w:rFonts w:asciiTheme="minorHAnsi" w:hAnsiTheme="minorHAnsi" w:cstheme="minorHAnsi"/>
          <w:sz w:val="26"/>
          <w:szCs w:val="26"/>
        </w:rPr>
      </w:pPr>
    </w:p>
    <w:p w14:paraId="396361D3" w14:textId="7D811101" w:rsidR="00C667AB" w:rsidRPr="00781062" w:rsidRDefault="003A580E" w:rsidP="00C6644B">
      <w:pPr>
        <w:pStyle w:val="Heading1"/>
        <w:spacing w:before="0"/>
        <w:ind w:left="284" w:hanging="284"/>
        <w:rPr>
          <w:color w:val="auto"/>
        </w:rPr>
      </w:pPr>
      <w:bookmarkStart w:id="2" w:name="_Toc234229602"/>
      <w:r w:rsidRPr="00781062">
        <w:rPr>
          <w:color w:val="auto"/>
        </w:rPr>
        <w:lastRenderedPageBreak/>
        <w:t>Definition</w:t>
      </w:r>
      <w:bookmarkEnd w:id="2"/>
    </w:p>
    <w:p w14:paraId="34ACC168" w14:textId="446B8A11" w:rsidR="00C667AB" w:rsidRDefault="00C667AB" w:rsidP="0050762A">
      <w:pPr>
        <w:pStyle w:val="BodyText"/>
        <w:spacing w:after="200"/>
        <w:jc w:val="both"/>
        <w:rPr>
          <w:rFonts w:asciiTheme="minorHAnsi" w:hAnsiTheme="minorHAnsi" w:cstheme="minorHAnsi"/>
          <w:color w:val="auto"/>
          <w:kern w:val="26"/>
        </w:rPr>
      </w:pPr>
      <w:r w:rsidRPr="003A0D8E">
        <w:rPr>
          <w:rFonts w:asciiTheme="minorHAnsi" w:hAnsiTheme="minorHAnsi" w:cstheme="minorHAnsi"/>
          <w:color w:val="auto"/>
          <w:kern w:val="26"/>
        </w:rPr>
        <w:t xml:space="preserve">At our school, the term </w:t>
      </w:r>
      <w:r w:rsidRPr="003A0D8E">
        <w:rPr>
          <w:rFonts w:asciiTheme="minorHAnsi" w:hAnsiTheme="minorHAnsi" w:cstheme="minorHAnsi"/>
          <w:i/>
          <w:color w:val="auto"/>
          <w:kern w:val="26"/>
        </w:rPr>
        <w:t xml:space="preserve">English as an Additional Language </w:t>
      </w:r>
      <w:r w:rsidRPr="003A0D8E">
        <w:rPr>
          <w:rFonts w:asciiTheme="minorHAnsi" w:hAnsiTheme="minorHAnsi" w:cstheme="minorHAnsi"/>
          <w:color w:val="auto"/>
          <w:kern w:val="26"/>
        </w:rPr>
        <w:t>(EAL) refers to pupils who are exposed to or use a language other than English at home or in their community. This broad definition includes children at every stage of bilingualism, from those newly arrived with little or no English to those who are developing fluency but continue to use another language at home.</w:t>
      </w:r>
    </w:p>
    <w:p w14:paraId="102AD76C" w14:textId="77777777" w:rsidR="00C667AB" w:rsidRPr="003A0D8E" w:rsidRDefault="00C667AB" w:rsidP="0050762A">
      <w:pPr>
        <w:pStyle w:val="BodyText"/>
        <w:spacing w:after="200"/>
        <w:jc w:val="both"/>
        <w:rPr>
          <w:rFonts w:asciiTheme="minorHAnsi" w:hAnsiTheme="minorHAnsi" w:cstheme="minorHAnsi"/>
          <w:color w:val="auto"/>
          <w:kern w:val="26"/>
        </w:rPr>
      </w:pPr>
      <w:r w:rsidRPr="003A0D8E">
        <w:rPr>
          <w:rFonts w:asciiTheme="minorHAnsi" w:hAnsiTheme="minorHAnsi" w:cstheme="minorHAnsi"/>
          <w:color w:val="auto"/>
          <w:kern w:val="26"/>
        </w:rPr>
        <w:t xml:space="preserve">We acknowledge that pupils’ experiences of language and education before joining our school will vary widely. Some may already have a high level of English fluency, while others may be encountering English for the first time. We also </w:t>
      </w:r>
      <w:proofErr w:type="spellStart"/>
      <w:r w:rsidRPr="003A0D8E">
        <w:rPr>
          <w:rFonts w:asciiTheme="minorHAnsi" w:hAnsiTheme="minorHAnsi" w:cstheme="minorHAnsi"/>
          <w:color w:val="auto"/>
          <w:kern w:val="26"/>
        </w:rPr>
        <w:t>recognise</w:t>
      </w:r>
      <w:proofErr w:type="spellEnd"/>
      <w:r w:rsidRPr="003A0D8E">
        <w:rPr>
          <w:rFonts w:asciiTheme="minorHAnsi" w:hAnsiTheme="minorHAnsi" w:cstheme="minorHAnsi"/>
          <w:color w:val="auto"/>
          <w:kern w:val="26"/>
        </w:rPr>
        <w:t xml:space="preserve"> the importance of maintaining and valuing each pupil’s first language. Continued use of the home language supports a child’s sense of identity, strengthens family relationships, and contributes positively to their overall cognitive and linguistic development.</w:t>
      </w:r>
    </w:p>
    <w:p w14:paraId="7AFFF03B" w14:textId="77777777" w:rsidR="00C667AB" w:rsidRDefault="00C667AB" w:rsidP="0050762A">
      <w:pPr>
        <w:pStyle w:val="BodyText"/>
        <w:spacing w:after="200"/>
        <w:jc w:val="both"/>
        <w:rPr>
          <w:rFonts w:asciiTheme="minorHAnsi" w:hAnsiTheme="minorHAnsi" w:cstheme="minorHAnsi"/>
          <w:color w:val="auto"/>
          <w:kern w:val="26"/>
        </w:rPr>
      </w:pPr>
      <w:r w:rsidRPr="003A0D8E">
        <w:rPr>
          <w:rFonts w:asciiTheme="minorHAnsi" w:hAnsiTheme="minorHAnsi" w:cstheme="minorHAnsi"/>
          <w:color w:val="auto"/>
          <w:kern w:val="26"/>
        </w:rPr>
        <w:t>Partnership with parents is central to this process. Parents are encouraged to continue speaking and reading in their first language, as this provides a strong foundation for further language acquisition.</w:t>
      </w:r>
    </w:p>
    <w:p w14:paraId="48807A2F" w14:textId="77777777" w:rsidR="00C667AB" w:rsidRPr="00520331" w:rsidRDefault="00C667AB" w:rsidP="0050762A">
      <w:pPr>
        <w:pStyle w:val="BodyText"/>
        <w:spacing w:after="200"/>
        <w:contextualSpacing/>
        <w:jc w:val="both"/>
        <w:rPr>
          <w:rFonts w:asciiTheme="majorHAnsi" w:hAnsiTheme="majorHAnsi" w:cstheme="majorHAnsi"/>
          <w:color w:val="auto"/>
          <w:kern w:val="26"/>
        </w:rPr>
      </w:pPr>
      <w:r w:rsidRPr="00520331">
        <w:rPr>
          <w:rFonts w:asciiTheme="majorHAnsi" w:hAnsiTheme="majorHAnsi" w:cstheme="majorHAnsi"/>
          <w:color w:val="auto"/>
          <w:kern w:val="26"/>
        </w:rPr>
        <w:t xml:space="preserve">The school </w:t>
      </w:r>
      <w:proofErr w:type="spellStart"/>
      <w:r w:rsidRPr="00520331">
        <w:rPr>
          <w:rFonts w:asciiTheme="majorHAnsi" w:hAnsiTheme="majorHAnsi" w:cstheme="majorHAnsi"/>
          <w:color w:val="auto"/>
          <w:kern w:val="26"/>
        </w:rPr>
        <w:t>recognises</w:t>
      </w:r>
      <w:proofErr w:type="spellEnd"/>
      <w:r w:rsidRPr="00520331">
        <w:rPr>
          <w:rFonts w:asciiTheme="majorHAnsi" w:hAnsiTheme="majorHAnsi" w:cstheme="majorHAnsi"/>
          <w:color w:val="auto"/>
          <w:kern w:val="26"/>
        </w:rPr>
        <w:t xml:space="preserve"> that pupils with English as an additional language may have differing levels of prior education, literacy, and exposure to English. Some pupils may also have additional educational needs which require further assessment and support.</w:t>
      </w:r>
    </w:p>
    <w:p w14:paraId="03DC3964" w14:textId="09884DAB" w:rsidR="00C667AB" w:rsidRPr="00520331" w:rsidRDefault="00781062" w:rsidP="00520331">
      <w:pPr>
        <w:pStyle w:val="Heading1"/>
        <w:spacing w:before="0" w:after="0"/>
        <w:ind w:left="284" w:hanging="284"/>
        <w:jc w:val="both"/>
        <w:rPr>
          <w:rFonts w:cstheme="majorHAnsi"/>
        </w:rPr>
      </w:pPr>
      <w:bookmarkStart w:id="3" w:name="_Toc234229603"/>
      <w:r w:rsidRPr="00520331">
        <w:rPr>
          <w:rFonts w:cstheme="majorHAnsi"/>
        </w:rPr>
        <w:t>Statement of Intent</w:t>
      </w:r>
      <w:bookmarkEnd w:id="3"/>
    </w:p>
    <w:p w14:paraId="5BB7E22C" w14:textId="77777777" w:rsidR="00520331" w:rsidRPr="00520331" w:rsidRDefault="00520331" w:rsidP="00520331">
      <w:pPr>
        <w:rPr>
          <w:rFonts w:asciiTheme="majorHAnsi" w:hAnsiTheme="majorHAnsi" w:cstheme="majorHAnsi"/>
          <w:sz w:val="16"/>
          <w:szCs w:val="16"/>
        </w:rPr>
      </w:pPr>
    </w:p>
    <w:p w14:paraId="1C1574DD" w14:textId="20E35294" w:rsidR="00C667AB" w:rsidRDefault="00C667AB" w:rsidP="00520331">
      <w:pPr>
        <w:pStyle w:val="BodyText"/>
        <w:spacing w:after="0" w:line="240" w:lineRule="auto"/>
        <w:jc w:val="both"/>
        <w:rPr>
          <w:rFonts w:asciiTheme="minorHAnsi" w:hAnsiTheme="minorHAnsi" w:cstheme="minorHAnsi"/>
          <w:color w:val="auto"/>
          <w:spacing w:val="-4"/>
        </w:rPr>
      </w:pPr>
      <w:bookmarkStart w:id="4" w:name="3.0_STATEMENT_OF_INTENT"/>
      <w:bookmarkEnd w:id="4"/>
      <w:r w:rsidRPr="00781062">
        <w:rPr>
          <w:rFonts w:asciiTheme="minorHAnsi" w:hAnsiTheme="minorHAnsi" w:cstheme="minorHAnsi"/>
          <w:color w:val="auto"/>
        </w:rPr>
        <w:t>We</w:t>
      </w:r>
      <w:r w:rsidRPr="00781062">
        <w:rPr>
          <w:rFonts w:asciiTheme="minorHAnsi" w:hAnsiTheme="minorHAnsi" w:cstheme="minorHAnsi"/>
          <w:color w:val="auto"/>
          <w:spacing w:val="-12"/>
        </w:rPr>
        <w:t xml:space="preserve"> </w:t>
      </w:r>
      <w:r w:rsidRPr="00781062">
        <w:rPr>
          <w:rFonts w:asciiTheme="minorHAnsi" w:hAnsiTheme="minorHAnsi" w:cstheme="minorHAnsi"/>
          <w:color w:val="auto"/>
        </w:rPr>
        <w:t>are</w:t>
      </w:r>
      <w:r w:rsidRPr="00781062">
        <w:rPr>
          <w:rFonts w:asciiTheme="minorHAnsi" w:hAnsiTheme="minorHAnsi" w:cstheme="minorHAnsi"/>
          <w:color w:val="auto"/>
          <w:spacing w:val="-12"/>
        </w:rPr>
        <w:t xml:space="preserve"> </w:t>
      </w:r>
      <w:r w:rsidRPr="00781062">
        <w:rPr>
          <w:rFonts w:asciiTheme="minorHAnsi" w:hAnsiTheme="minorHAnsi" w:cstheme="minorHAnsi"/>
          <w:color w:val="auto"/>
        </w:rPr>
        <w:t>committed</w:t>
      </w:r>
      <w:r w:rsidRPr="00781062">
        <w:rPr>
          <w:rFonts w:asciiTheme="minorHAnsi" w:hAnsiTheme="minorHAnsi" w:cstheme="minorHAnsi"/>
          <w:color w:val="auto"/>
          <w:spacing w:val="-13"/>
        </w:rPr>
        <w:t xml:space="preserve"> </w:t>
      </w:r>
      <w:r w:rsidRPr="00781062">
        <w:rPr>
          <w:rFonts w:asciiTheme="minorHAnsi" w:hAnsiTheme="minorHAnsi" w:cstheme="minorHAnsi"/>
          <w:color w:val="auto"/>
        </w:rPr>
        <w:t>to</w:t>
      </w:r>
      <w:r w:rsidRPr="00781062">
        <w:rPr>
          <w:rFonts w:asciiTheme="minorHAnsi" w:hAnsiTheme="minorHAnsi" w:cstheme="minorHAnsi"/>
          <w:color w:val="auto"/>
          <w:spacing w:val="-11"/>
        </w:rPr>
        <w:t xml:space="preserve"> </w:t>
      </w:r>
      <w:r w:rsidRPr="00781062">
        <w:rPr>
          <w:rFonts w:asciiTheme="minorHAnsi" w:hAnsiTheme="minorHAnsi" w:cstheme="minorHAnsi"/>
          <w:color w:val="auto"/>
        </w:rPr>
        <w:t>ensuring</w:t>
      </w:r>
      <w:r w:rsidRPr="00781062">
        <w:rPr>
          <w:rFonts w:asciiTheme="minorHAnsi" w:hAnsiTheme="minorHAnsi" w:cstheme="minorHAnsi"/>
          <w:color w:val="auto"/>
          <w:spacing w:val="-13"/>
        </w:rPr>
        <w:t xml:space="preserve"> </w:t>
      </w:r>
      <w:r w:rsidRPr="00781062">
        <w:rPr>
          <w:rFonts w:asciiTheme="minorHAnsi" w:hAnsiTheme="minorHAnsi" w:cstheme="minorHAnsi"/>
          <w:color w:val="auto"/>
          <w:spacing w:val="-4"/>
        </w:rPr>
        <w:t>that:</w:t>
      </w:r>
    </w:p>
    <w:p w14:paraId="17E8E77C" w14:textId="77777777" w:rsidR="00520331" w:rsidRPr="00520331" w:rsidRDefault="00520331" w:rsidP="00520331">
      <w:pPr>
        <w:pStyle w:val="BodyText"/>
        <w:spacing w:after="0" w:line="240" w:lineRule="auto"/>
        <w:jc w:val="both"/>
        <w:rPr>
          <w:rFonts w:asciiTheme="minorHAnsi" w:hAnsiTheme="minorHAnsi" w:cstheme="minorHAnsi"/>
          <w:color w:val="auto"/>
          <w:spacing w:val="-4"/>
          <w:sz w:val="8"/>
          <w:szCs w:val="8"/>
        </w:rPr>
      </w:pPr>
    </w:p>
    <w:p w14:paraId="3AC9438D" w14:textId="77777777" w:rsidR="00C667AB" w:rsidRPr="00781062" w:rsidRDefault="00C667AB" w:rsidP="00800ABE">
      <w:pPr>
        <w:pStyle w:val="BodyText"/>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426" w:hanging="284"/>
        <w:jc w:val="both"/>
        <w:rPr>
          <w:rFonts w:asciiTheme="minorHAnsi" w:hAnsiTheme="minorHAnsi" w:cstheme="minorHAnsi"/>
          <w:color w:val="auto"/>
        </w:rPr>
      </w:pPr>
      <w:r w:rsidRPr="00781062">
        <w:rPr>
          <w:rFonts w:asciiTheme="minorHAnsi" w:hAnsiTheme="minorHAnsi" w:cstheme="minorHAnsi"/>
          <w:color w:val="auto"/>
        </w:rPr>
        <w:t>Pupils</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are</w:t>
      </w:r>
      <w:r w:rsidRPr="00781062">
        <w:rPr>
          <w:rFonts w:asciiTheme="minorHAnsi" w:hAnsiTheme="minorHAnsi" w:cstheme="minorHAnsi"/>
          <w:color w:val="auto"/>
          <w:spacing w:val="-7"/>
        </w:rPr>
        <w:t xml:space="preserve"> </w:t>
      </w:r>
      <w:r w:rsidRPr="00781062">
        <w:rPr>
          <w:rFonts w:asciiTheme="minorHAnsi" w:hAnsiTheme="minorHAnsi" w:cstheme="minorHAnsi"/>
          <w:b/>
          <w:color w:val="auto"/>
        </w:rPr>
        <w:t>not</w:t>
      </w:r>
      <w:r w:rsidRPr="00781062">
        <w:rPr>
          <w:rFonts w:asciiTheme="minorHAnsi" w:hAnsiTheme="minorHAnsi" w:cstheme="minorHAnsi"/>
          <w:b/>
          <w:color w:val="auto"/>
          <w:spacing w:val="-5"/>
        </w:rPr>
        <w:t xml:space="preserve"> </w:t>
      </w:r>
      <w:r w:rsidRPr="00781062">
        <w:rPr>
          <w:rFonts w:asciiTheme="minorHAnsi" w:hAnsiTheme="minorHAnsi" w:cstheme="minorHAnsi"/>
          <w:b/>
          <w:color w:val="auto"/>
        </w:rPr>
        <w:t>identified</w:t>
      </w:r>
      <w:r w:rsidRPr="00781062">
        <w:rPr>
          <w:rFonts w:asciiTheme="minorHAnsi" w:hAnsiTheme="minorHAnsi" w:cstheme="minorHAnsi"/>
          <w:b/>
          <w:color w:val="auto"/>
          <w:spacing w:val="-5"/>
        </w:rPr>
        <w:t xml:space="preserve"> </w:t>
      </w:r>
      <w:r w:rsidRPr="00781062">
        <w:rPr>
          <w:rFonts w:asciiTheme="minorHAnsi" w:hAnsiTheme="minorHAnsi" w:cstheme="minorHAnsi"/>
          <w:b/>
          <w:color w:val="auto"/>
        </w:rPr>
        <w:t>as</w:t>
      </w:r>
      <w:r w:rsidRPr="00781062">
        <w:rPr>
          <w:rFonts w:asciiTheme="minorHAnsi" w:hAnsiTheme="minorHAnsi" w:cstheme="minorHAnsi"/>
          <w:b/>
          <w:color w:val="auto"/>
          <w:spacing w:val="-9"/>
        </w:rPr>
        <w:t xml:space="preserve"> </w:t>
      </w:r>
      <w:r w:rsidRPr="00781062">
        <w:rPr>
          <w:rFonts w:asciiTheme="minorHAnsi" w:hAnsiTheme="minorHAnsi" w:cstheme="minorHAnsi"/>
          <w:b/>
          <w:color w:val="auto"/>
        </w:rPr>
        <w:t>having</w:t>
      </w:r>
      <w:r w:rsidRPr="00781062">
        <w:rPr>
          <w:rFonts w:asciiTheme="minorHAnsi" w:hAnsiTheme="minorHAnsi" w:cstheme="minorHAnsi"/>
          <w:b/>
          <w:color w:val="auto"/>
          <w:spacing w:val="-3"/>
        </w:rPr>
        <w:t xml:space="preserve"> </w:t>
      </w:r>
      <w:r w:rsidRPr="00781062">
        <w:rPr>
          <w:rFonts w:asciiTheme="minorHAnsi" w:hAnsiTheme="minorHAnsi" w:cstheme="minorHAnsi"/>
          <w:b/>
          <w:color w:val="auto"/>
        </w:rPr>
        <w:t>a</w:t>
      </w:r>
      <w:r w:rsidRPr="00781062">
        <w:rPr>
          <w:rFonts w:asciiTheme="minorHAnsi" w:hAnsiTheme="minorHAnsi" w:cstheme="minorHAnsi"/>
          <w:b/>
          <w:color w:val="auto"/>
          <w:spacing w:val="-9"/>
        </w:rPr>
        <w:t xml:space="preserve"> </w:t>
      </w:r>
      <w:r w:rsidRPr="00781062">
        <w:rPr>
          <w:rFonts w:asciiTheme="minorHAnsi" w:hAnsiTheme="minorHAnsi" w:cstheme="minorHAnsi"/>
          <w:b/>
          <w:color w:val="auto"/>
        </w:rPr>
        <w:t>learning</w:t>
      </w:r>
      <w:r w:rsidRPr="00781062">
        <w:rPr>
          <w:rFonts w:asciiTheme="minorHAnsi" w:hAnsiTheme="minorHAnsi" w:cstheme="minorHAnsi"/>
          <w:b/>
          <w:color w:val="auto"/>
          <w:spacing w:val="-5"/>
        </w:rPr>
        <w:t xml:space="preserve"> </w:t>
      </w:r>
      <w:r w:rsidRPr="00781062">
        <w:rPr>
          <w:rFonts w:asciiTheme="minorHAnsi" w:hAnsiTheme="minorHAnsi" w:cstheme="minorHAnsi"/>
          <w:b/>
          <w:color w:val="auto"/>
        </w:rPr>
        <w:t>difficulty</w:t>
      </w:r>
      <w:r w:rsidRPr="00781062">
        <w:rPr>
          <w:rFonts w:asciiTheme="minorHAnsi" w:hAnsiTheme="minorHAnsi" w:cstheme="minorHAnsi"/>
          <w:b/>
          <w:color w:val="auto"/>
          <w:spacing w:val="-4"/>
        </w:rPr>
        <w:t xml:space="preserve"> </w:t>
      </w:r>
      <w:r w:rsidRPr="00781062">
        <w:rPr>
          <w:rFonts w:asciiTheme="minorHAnsi" w:hAnsiTheme="minorHAnsi" w:cstheme="minorHAnsi"/>
          <w:color w:val="auto"/>
        </w:rPr>
        <w:t>solely</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on</w:t>
      </w:r>
      <w:r w:rsidRPr="00781062">
        <w:rPr>
          <w:rFonts w:asciiTheme="minorHAnsi" w:hAnsiTheme="minorHAnsi" w:cstheme="minorHAnsi"/>
          <w:color w:val="auto"/>
          <w:spacing w:val="-7"/>
        </w:rPr>
        <w:t xml:space="preserve"> </w:t>
      </w:r>
      <w:r w:rsidRPr="00781062">
        <w:rPr>
          <w:rFonts w:asciiTheme="minorHAnsi" w:hAnsiTheme="minorHAnsi" w:cstheme="minorHAnsi"/>
          <w:color w:val="auto"/>
        </w:rPr>
        <w:t>the</w:t>
      </w:r>
      <w:r w:rsidRPr="00781062">
        <w:rPr>
          <w:rFonts w:asciiTheme="minorHAnsi" w:hAnsiTheme="minorHAnsi" w:cstheme="minorHAnsi"/>
          <w:color w:val="auto"/>
          <w:spacing w:val="-6"/>
        </w:rPr>
        <w:t xml:space="preserve"> </w:t>
      </w:r>
      <w:r w:rsidRPr="00781062">
        <w:rPr>
          <w:rFonts w:asciiTheme="minorHAnsi" w:hAnsiTheme="minorHAnsi" w:cstheme="minorHAnsi"/>
          <w:color w:val="auto"/>
        </w:rPr>
        <w:t>basis</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that their home language is not English.</w:t>
      </w:r>
    </w:p>
    <w:p w14:paraId="56314A45" w14:textId="77777777" w:rsidR="00C667AB" w:rsidRPr="00781062" w:rsidRDefault="00C667AB" w:rsidP="00800ABE">
      <w:pPr>
        <w:pStyle w:val="ListParagraph"/>
        <w:widowControl w:val="0"/>
        <w:numPr>
          <w:ilvl w:val="1"/>
          <w:numId w:val="9"/>
        </w:numPr>
        <w:autoSpaceDE w:val="0"/>
        <w:autoSpaceDN w:val="0"/>
        <w:spacing w:after="40"/>
        <w:ind w:left="426" w:hanging="284"/>
        <w:contextualSpacing w:val="0"/>
        <w:jc w:val="both"/>
        <w:rPr>
          <w:rFonts w:asciiTheme="minorHAnsi" w:hAnsiTheme="minorHAnsi" w:cstheme="minorHAnsi"/>
          <w:sz w:val="26"/>
          <w:szCs w:val="26"/>
        </w:rPr>
      </w:pPr>
      <w:r w:rsidRPr="00781062">
        <w:rPr>
          <w:rFonts w:asciiTheme="minorHAnsi" w:hAnsiTheme="minorHAnsi" w:cstheme="minorHAnsi"/>
          <w:sz w:val="26"/>
          <w:szCs w:val="26"/>
        </w:rPr>
        <w:t>Additional</w:t>
      </w:r>
      <w:r w:rsidRPr="00781062">
        <w:rPr>
          <w:rFonts w:asciiTheme="minorHAnsi" w:hAnsiTheme="minorHAnsi" w:cstheme="minorHAnsi"/>
          <w:spacing w:val="-10"/>
          <w:sz w:val="26"/>
          <w:szCs w:val="26"/>
        </w:rPr>
        <w:t xml:space="preserve"> </w:t>
      </w:r>
      <w:r w:rsidRPr="00781062">
        <w:rPr>
          <w:rFonts w:asciiTheme="minorHAnsi" w:hAnsiTheme="minorHAnsi" w:cstheme="minorHAnsi"/>
          <w:sz w:val="26"/>
          <w:szCs w:val="26"/>
        </w:rPr>
        <w:t>support</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for</w:t>
      </w:r>
      <w:r w:rsidRPr="00781062">
        <w:rPr>
          <w:rFonts w:asciiTheme="minorHAnsi" w:hAnsiTheme="minorHAnsi" w:cstheme="minorHAnsi"/>
          <w:spacing w:val="-6"/>
          <w:sz w:val="26"/>
          <w:szCs w:val="26"/>
        </w:rPr>
        <w:t xml:space="preserve"> </w:t>
      </w:r>
      <w:r w:rsidRPr="00781062">
        <w:rPr>
          <w:rFonts w:asciiTheme="minorHAnsi" w:hAnsiTheme="minorHAnsi" w:cstheme="minorHAnsi"/>
          <w:sz w:val="26"/>
          <w:szCs w:val="26"/>
        </w:rPr>
        <w:t>English</w:t>
      </w:r>
      <w:r w:rsidRPr="00781062">
        <w:rPr>
          <w:rFonts w:asciiTheme="minorHAnsi" w:hAnsiTheme="minorHAnsi" w:cstheme="minorHAnsi"/>
          <w:spacing w:val="-10"/>
          <w:sz w:val="26"/>
          <w:szCs w:val="26"/>
        </w:rPr>
        <w:t xml:space="preserve"> </w:t>
      </w:r>
      <w:r w:rsidRPr="00781062">
        <w:rPr>
          <w:rFonts w:asciiTheme="minorHAnsi" w:hAnsiTheme="minorHAnsi" w:cstheme="minorHAnsi"/>
          <w:sz w:val="26"/>
          <w:szCs w:val="26"/>
        </w:rPr>
        <w:t>language</w:t>
      </w:r>
      <w:r w:rsidRPr="00781062">
        <w:rPr>
          <w:rFonts w:asciiTheme="minorHAnsi" w:hAnsiTheme="minorHAnsi" w:cstheme="minorHAnsi"/>
          <w:spacing w:val="-5"/>
          <w:sz w:val="26"/>
          <w:szCs w:val="26"/>
        </w:rPr>
        <w:t xml:space="preserve"> </w:t>
      </w:r>
      <w:r w:rsidRPr="00781062">
        <w:rPr>
          <w:rFonts w:asciiTheme="minorHAnsi" w:hAnsiTheme="minorHAnsi" w:cstheme="minorHAnsi"/>
          <w:sz w:val="26"/>
          <w:szCs w:val="26"/>
        </w:rPr>
        <w:t>development</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is</w:t>
      </w:r>
      <w:r w:rsidRPr="00781062">
        <w:rPr>
          <w:rFonts w:asciiTheme="minorHAnsi" w:hAnsiTheme="minorHAnsi" w:cstheme="minorHAnsi"/>
          <w:spacing w:val="-6"/>
          <w:sz w:val="26"/>
          <w:szCs w:val="26"/>
        </w:rPr>
        <w:t xml:space="preserve"> </w:t>
      </w:r>
      <w:r w:rsidRPr="00781062">
        <w:rPr>
          <w:rFonts w:asciiTheme="minorHAnsi" w:hAnsiTheme="minorHAnsi" w:cstheme="minorHAnsi"/>
          <w:sz w:val="26"/>
          <w:szCs w:val="26"/>
        </w:rPr>
        <w:t>provided</w:t>
      </w:r>
      <w:r w:rsidRPr="00781062">
        <w:rPr>
          <w:rFonts w:asciiTheme="minorHAnsi" w:hAnsiTheme="minorHAnsi" w:cstheme="minorHAnsi"/>
          <w:spacing w:val="-8"/>
          <w:sz w:val="26"/>
          <w:szCs w:val="26"/>
        </w:rPr>
        <w:t xml:space="preserve"> </w:t>
      </w:r>
      <w:r w:rsidRPr="00781062">
        <w:rPr>
          <w:rFonts w:asciiTheme="minorHAnsi" w:hAnsiTheme="minorHAnsi" w:cstheme="minorHAnsi"/>
          <w:sz w:val="26"/>
          <w:szCs w:val="26"/>
        </w:rPr>
        <w:t>where</w:t>
      </w:r>
      <w:r w:rsidRPr="00781062">
        <w:rPr>
          <w:rFonts w:asciiTheme="minorHAnsi" w:hAnsiTheme="minorHAnsi" w:cstheme="minorHAnsi"/>
          <w:spacing w:val="-8"/>
          <w:sz w:val="26"/>
          <w:szCs w:val="26"/>
        </w:rPr>
        <w:t xml:space="preserve"> </w:t>
      </w:r>
      <w:r w:rsidRPr="00781062">
        <w:rPr>
          <w:rFonts w:asciiTheme="minorHAnsi" w:hAnsiTheme="minorHAnsi" w:cstheme="minorHAnsi"/>
          <w:sz w:val="26"/>
          <w:szCs w:val="26"/>
        </w:rPr>
        <w:t>appropriate, tailored to the needs of individual pupils.</w:t>
      </w:r>
    </w:p>
    <w:p w14:paraId="3BFB0EEF" w14:textId="77777777" w:rsidR="00C667AB" w:rsidRPr="00781062" w:rsidRDefault="00C667AB" w:rsidP="00800ABE">
      <w:pPr>
        <w:pStyle w:val="ListParagraph"/>
        <w:widowControl w:val="0"/>
        <w:numPr>
          <w:ilvl w:val="1"/>
          <w:numId w:val="9"/>
        </w:numPr>
        <w:autoSpaceDE w:val="0"/>
        <w:autoSpaceDN w:val="0"/>
        <w:spacing w:after="40"/>
        <w:ind w:left="426" w:hanging="284"/>
        <w:contextualSpacing w:val="0"/>
        <w:jc w:val="both"/>
        <w:rPr>
          <w:rFonts w:asciiTheme="minorHAnsi" w:hAnsiTheme="minorHAnsi" w:cstheme="minorHAnsi"/>
          <w:sz w:val="26"/>
          <w:szCs w:val="26"/>
        </w:rPr>
      </w:pPr>
      <w:r w:rsidRPr="00781062">
        <w:rPr>
          <w:rFonts w:asciiTheme="minorHAnsi" w:hAnsiTheme="minorHAnsi" w:cstheme="minorHAnsi"/>
          <w:sz w:val="26"/>
          <w:szCs w:val="26"/>
        </w:rPr>
        <w:t>Older</w:t>
      </w:r>
      <w:r w:rsidRPr="00781062">
        <w:rPr>
          <w:rFonts w:asciiTheme="minorHAnsi" w:hAnsiTheme="minorHAnsi" w:cstheme="minorHAnsi"/>
          <w:spacing w:val="-5"/>
          <w:sz w:val="26"/>
          <w:szCs w:val="26"/>
        </w:rPr>
        <w:t xml:space="preserve"> </w:t>
      </w:r>
      <w:r w:rsidRPr="00781062">
        <w:rPr>
          <w:rFonts w:asciiTheme="minorHAnsi" w:hAnsiTheme="minorHAnsi" w:cstheme="minorHAnsi"/>
          <w:sz w:val="26"/>
          <w:szCs w:val="26"/>
        </w:rPr>
        <w:t>pupils</w:t>
      </w:r>
      <w:r w:rsidRPr="00781062">
        <w:rPr>
          <w:rFonts w:asciiTheme="minorHAnsi" w:hAnsiTheme="minorHAnsi" w:cstheme="minorHAnsi"/>
          <w:spacing w:val="-5"/>
          <w:sz w:val="26"/>
          <w:szCs w:val="26"/>
        </w:rPr>
        <w:t xml:space="preserve"> </w:t>
      </w:r>
      <w:r w:rsidRPr="00781062">
        <w:rPr>
          <w:rFonts w:asciiTheme="minorHAnsi" w:hAnsiTheme="minorHAnsi" w:cstheme="minorHAnsi"/>
          <w:sz w:val="26"/>
          <w:szCs w:val="26"/>
        </w:rPr>
        <w:t>with</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very</w:t>
      </w:r>
      <w:r w:rsidRPr="00781062">
        <w:rPr>
          <w:rFonts w:asciiTheme="minorHAnsi" w:hAnsiTheme="minorHAnsi" w:cstheme="minorHAnsi"/>
          <w:spacing w:val="-5"/>
          <w:sz w:val="26"/>
          <w:szCs w:val="26"/>
        </w:rPr>
        <w:t xml:space="preserve"> </w:t>
      </w:r>
      <w:r w:rsidRPr="00781062">
        <w:rPr>
          <w:rFonts w:asciiTheme="minorHAnsi" w:hAnsiTheme="minorHAnsi" w:cstheme="minorHAnsi"/>
          <w:sz w:val="26"/>
          <w:szCs w:val="26"/>
        </w:rPr>
        <w:t>limited</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English</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may</w:t>
      </w:r>
      <w:r w:rsidRPr="00781062">
        <w:rPr>
          <w:rFonts w:asciiTheme="minorHAnsi" w:hAnsiTheme="minorHAnsi" w:cstheme="minorHAnsi"/>
          <w:spacing w:val="-5"/>
          <w:sz w:val="26"/>
          <w:szCs w:val="26"/>
        </w:rPr>
        <w:t xml:space="preserve"> </w:t>
      </w:r>
      <w:r w:rsidRPr="00781062">
        <w:rPr>
          <w:rFonts w:asciiTheme="minorHAnsi" w:hAnsiTheme="minorHAnsi" w:cstheme="minorHAnsi"/>
          <w:sz w:val="26"/>
          <w:szCs w:val="26"/>
        </w:rPr>
        <w:t>be</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recommended</w:t>
      </w:r>
      <w:r w:rsidRPr="00781062">
        <w:rPr>
          <w:rFonts w:asciiTheme="minorHAnsi" w:hAnsiTheme="minorHAnsi" w:cstheme="minorHAnsi"/>
          <w:spacing w:val="-4"/>
          <w:sz w:val="26"/>
          <w:szCs w:val="26"/>
        </w:rPr>
        <w:t xml:space="preserve"> </w:t>
      </w:r>
      <w:r w:rsidRPr="00781062">
        <w:rPr>
          <w:rFonts w:asciiTheme="minorHAnsi" w:hAnsiTheme="minorHAnsi" w:cstheme="minorHAnsi"/>
          <w:sz w:val="26"/>
          <w:szCs w:val="26"/>
        </w:rPr>
        <w:t>to</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undertake</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a</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 xml:space="preserve">short, focused programme of intensive tuition before starting school, to support their </w:t>
      </w:r>
      <w:r w:rsidRPr="00781062">
        <w:rPr>
          <w:rFonts w:asciiTheme="minorHAnsi" w:hAnsiTheme="minorHAnsi" w:cstheme="minorHAnsi"/>
          <w:spacing w:val="-2"/>
          <w:sz w:val="26"/>
          <w:szCs w:val="26"/>
        </w:rPr>
        <w:t>transition.</w:t>
      </w:r>
    </w:p>
    <w:p w14:paraId="2978C6CF" w14:textId="77777777" w:rsidR="00C667AB" w:rsidRPr="00781062" w:rsidRDefault="00C667AB" w:rsidP="00800ABE">
      <w:pPr>
        <w:pStyle w:val="ListParagraph"/>
        <w:widowControl w:val="0"/>
        <w:numPr>
          <w:ilvl w:val="1"/>
          <w:numId w:val="9"/>
        </w:numPr>
        <w:autoSpaceDE w:val="0"/>
        <w:autoSpaceDN w:val="0"/>
        <w:spacing w:after="40"/>
        <w:ind w:left="426" w:hanging="284"/>
        <w:contextualSpacing w:val="0"/>
        <w:jc w:val="both"/>
        <w:rPr>
          <w:rFonts w:asciiTheme="minorHAnsi" w:hAnsiTheme="minorHAnsi" w:cstheme="minorHAnsi"/>
          <w:sz w:val="26"/>
          <w:szCs w:val="26"/>
        </w:rPr>
      </w:pPr>
      <w:r w:rsidRPr="00781062">
        <w:rPr>
          <w:rFonts w:asciiTheme="minorHAnsi" w:hAnsiTheme="minorHAnsi" w:cstheme="minorHAnsi"/>
          <w:sz w:val="26"/>
          <w:szCs w:val="26"/>
        </w:rPr>
        <w:t>All</w:t>
      </w:r>
      <w:r w:rsidRPr="00781062">
        <w:rPr>
          <w:rFonts w:asciiTheme="minorHAnsi" w:hAnsiTheme="minorHAnsi" w:cstheme="minorHAnsi"/>
          <w:spacing w:val="-10"/>
          <w:sz w:val="26"/>
          <w:szCs w:val="26"/>
        </w:rPr>
        <w:t xml:space="preserve"> </w:t>
      </w:r>
      <w:r w:rsidRPr="00781062">
        <w:rPr>
          <w:rFonts w:asciiTheme="minorHAnsi" w:hAnsiTheme="minorHAnsi" w:cstheme="minorHAnsi"/>
          <w:sz w:val="26"/>
          <w:szCs w:val="26"/>
        </w:rPr>
        <w:t>pupils,</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regardless</w:t>
      </w:r>
      <w:r w:rsidRPr="00781062">
        <w:rPr>
          <w:rFonts w:asciiTheme="minorHAnsi" w:hAnsiTheme="minorHAnsi" w:cstheme="minorHAnsi"/>
          <w:spacing w:val="-5"/>
          <w:sz w:val="26"/>
          <w:szCs w:val="26"/>
        </w:rPr>
        <w:t xml:space="preserve"> </w:t>
      </w:r>
      <w:r w:rsidRPr="00781062">
        <w:rPr>
          <w:rFonts w:asciiTheme="minorHAnsi" w:hAnsiTheme="minorHAnsi" w:cstheme="minorHAnsi"/>
          <w:sz w:val="26"/>
          <w:szCs w:val="26"/>
        </w:rPr>
        <w:t>of</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their</w:t>
      </w:r>
      <w:r w:rsidRPr="00781062">
        <w:rPr>
          <w:rFonts w:asciiTheme="minorHAnsi" w:hAnsiTheme="minorHAnsi" w:cstheme="minorHAnsi"/>
          <w:spacing w:val="-5"/>
          <w:sz w:val="26"/>
          <w:szCs w:val="26"/>
        </w:rPr>
        <w:t xml:space="preserve"> </w:t>
      </w:r>
      <w:r w:rsidRPr="00781062">
        <w:rPr>
          <w:rFonts w:asciiTheme="minorHAnsi" w:hAnsiTheme="minorHAnsi" w:cstheme="minorHAnsi"/>
          <w:sz w:val="26"/>
          <w:szCs w:val="26"/>
        </w:rPr>
        <w:t>language</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background,</w:t>
      </w:r>
      <w:r w:rsidRPr="00781062">
        <w:rPr>
          <w:rFonts w:asciiTheme="minorHAnsi" w:hAnsiTheme="minorHAnsi" w:cstheme="minorHAnsi"/>
          <w:spacing w:val="-6"/>
          <w:sz w:val="26"/>
          <w:szCs w:val="26"/>
        </w:rPr>
        <w:t xml:space="preserve"> </w:t>
      </w:r>
      <w:r w:rsidRPr="00781062">
        <w:rPr>
          <w:rFonts w:asciiTheme="minorHAnsi" w:hAnsiTheme="minorHAnsi" w:cstheme="minorHAnsi"/>
          <w:sz w:val="26"/>
          <w:szCs w:val="26"/>
        </w:rPr>
        <w:t>are</w:t>
      </w:r>
      <w:r w:rsidRPr="00781062">
        <w:rPr>
          <w:rFonts w:asciiTheme="minorHAnsi" w:hAnsiTheme="minorHAnsi" w:cstheme="minorHAnsi"/>
          <w:spacing w:val="-2"/>
          <w:sz w:val="26"/>
          <w:szCs w:val="26"/>
        </w:rPr>
        <w:t xml:space="preserve"> </w:t>
      </w:r>
      <w:r w:rsidRPr="00781062">
        <w:rPr>
          <w:rFonts w:asciiTheme="minorHAnsi" w:hAnsiTheme="minorHAnsi" w:cstheme="minorHAnsi"/>
          <w:sz w:val="26"/>
          <w:szCs w:val="26"/>
        </w:rPr>
        <w:t>given</w:t>
      </w:r>
      <w:r w:rsidRPr="00781062">
        <w:rPr>
          <w:rFonts w:asciiTheme="minorHAnsi" w:hAnsiTheme="minorHAnsi" w:cstheme="minorHAnsi"/>
          <w:spacing w:val="-4"/>
          <w:sz w:val="26"/>
          <w:szCs w:val="26"/>
        </w:rPr>
        <w:t xml:space="preserve"> </w:t>
      </w:r>
      <w:r w:rsidRPr="00781062">
        <w:rPr>
          <w:rFonts w:asciiTheme="minorHAnsi" w:hAnsiTheme="minorHAnsi" w:cstheme="minorHAnsi"/>
          <w:b/>
          <w:sz w:val="26"/>
          <w:szCs w:val="26"/>
        </w:rPr>
        <w:t>equal</w:t>
      </w:r>
      <w:r w:rsidRPr="00781062">
        <w:rPr>
          <w:rFonts w:asciiTheme="minorHAnsi" w:hAnsiTheme="minorHAnsi" w:cstheme="minorHAnsi"/>
          <w:b/>
          <w:spacing w:val="-6"/>
          <w:sz w:val="26"/>
          <w:szCs w:val="26"/>
        </w:rPr>
        <w:t xml:space="preserve"> </w:t>
      </w:r>
      <w:r w:rsidRPr="00781062">
        <w:rPr>
          <w:rFonts w:asciiTheme="minorHAnsi" w:hAnsiTheme="minorHAnsi" w:cstheme="minorHAnsi"/>
          <w:b/>
          <w:sz w:val="26"/>
          <w:szCs w:val="26"/>
        </w:rPr>
        <w:t>access</w:t>
      </w:r>
      <w:r w:rsidRPr="00781062">
        <w:rPr>
          <w:rFonts w:asciiTheme="minorHAnsi" w:hAnsiTheme="minorHAnsi" w:cstheme="minorHAnsi"/>
          <w:b/>
          <w:spacing w:val="-4"/>
          <w:sz w:val="26"/>
          <w:szCs w:val="26"/>
        </w:rPr>
        <w:t xml:space="preserve"> </w:t>
      </w:r>
      <w:r w:rsidRPr="00781062">
        <w:rPr>
          <w:rFonts w:asciiTheme="minorHAnsi" w:hAnsiTheme="minorHAnsi" w:cstheme="minorHAnsi"/>
          <w:b/>
          <w:sz w:val="26"/>
          <w:szCs w:val="26"/>
        </w:rPr>
        <w:t>to</w:t>
      </w:r>
      <w:r w:rsidRPr="00781062">
        <w:rPr>
          <w:rFonts w:asciiTheme="minorHAnsi" w:hAnsiTheme="minorHAnsi" w:cstheme="minorHAnsi"/>
          <w:b/>
          <w:spacing w:val="-5"/>
          <w:sz w:val="26"/>
          <w:szCs w:val="26"/>
        </w:rPr>
        <w:t xml:space="preserve"> </w:t>
      </w:r>
      <w:r w:rsidRPr="00781062">
        <w:rPr>
          <w:rFonts w:asciiTheme="minorHAnsi" w:hAnsiTheme="minorHAnsi" w:cstheme="minorHAnsi"/>
          <w:b/>
          <w:sz w:val="26"/>
          <w:szCs w:val="26"/>
        </w:rPr>
        <w:t>a broad, balanced, and stimulating curriculum</w:t>
      </w:r>
      <w:r w:rsidRPr="00781062">
        <w:rPr>
          <w:rFonts w:asciiTheme="minorHAnsi" w:hAnsiTheme="minorHAnsi" w:cstheme="minorHAnsi"/>
          <w:sz w:val="26"/>
          <w:szCs w:val="26"/>
        </w:rPr>
        <w:t>.</w:t>
      </w:r>
    </w:p>
    <w:p w14:paraId="196FC0D4" w14:textId="77777777" w:rsidR="00C667AB" w:rsidRPr="00781062" w:rsidRDefault="00C667AB" w:rsidP="00800ABE">
      <w:pPr>
        <w:pStyle w:val="ListParagraph"/>
        <w:widowControl w:val="0"/>
        <w:numPr>
          <w:ilvl w:val="1"/>
          <w:numId w:val="9"/>
        </w:numPr>
        <w:autoSpaceDE w:val="0"/>
        <w:autoSpaceDN w:val="0"/>
        <w:spacing w:after="40"/>
        <w:ind w:left="426" w:hanging="284"/>
        <w:contextualSpacing w:val="0"/>
        <w:jc w:val="both"/>
        <w:rPr>
          <w:rFonts w:asciiTheme="minorHAnsi" w:hAnsiTheme="minorHAnsi" w:cstheme="minorHAnsi"/>
          <w:sz w:val="26"/>
          <w:szCs w:val="26"/>
        </w:rPr>
      </w:pPr>
      <w:r w:rsidRPr="00781062">
        <w:rPr>
          <w:rFonts w:asciiTheme="minorHAnsi" w:hAnsiTheme="minorHAnsi" w:cstheme="minorHAnsi"/>
          <w:sz w:val="26"/>
          <w:szCs w:val="26"/>
        </w:rPr>
        <w:t>Pupils</w:t>
      </w:r>
      <w:r w:rsidRPr="00781062">
        <w:rPr>
          <w:rFonts w:asciiTheme="minorHAnsi" w:hAnsiTheme="minorHAnsi" w:cstheme="minorHAnsi"/>
          <w:spacing w:val="-6"/>
          <w:sz w:val="26"/>
          <w:szCs w:val="26"/>
        </w:rPr>
        <w:t xml:space="preserve"> </w:t>
      </w:r>
      <w:r w:rsidRPr="00781062">
        <w:rPr>
          <w:rFonts w:asciiTheme="minorHAnsi" w:hAnsiTheme="minorHAnsi" w:cstheme="minorHAnsi"/>
          <w:sz w:val="26"/>
          <w:szCs w:val="26"/>
        </w:rPr>
        <w:t>are</w:t>
      </w:r>
      <w:r w:rsidRPr="00781062">
        <w:rPr>
          <w:rFonts w:asciiTheme="minorHAnsi" w:hAnsiTheme="minorHAnsi" w:cstheme="minorHAnsi"/>
          <w:spacing w:val="-8"/>
          <w:sz w:val="26"/>
          <w:szCs w:val="26"/>
        </w:rPr>
        <w:t xml:space="preserve"> </w:t>
      </w:r>
      <w:r w:rsidRPr="00781062">
        <w:rPr>
          <w:rFonts w:asciiTheme="minorHAnsi" w:hAnsiTheme="minorHAnsi" w:cstheme="minorHAnsi"/>
          <w:sz w:val="26"/>
          <w:szCs w:val="26"/>
        </w:rPr>
        <w:t>encouraged</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to</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use</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and</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celebrate</w:t>
      </w:r>
      <w:r w:rsidRPr="00781062">
        <w:rPr>
          <w:rFonts w:asciiTheme="minorHAnsi" w:hAnsiTheme="minorHAnsi" w:cstheme="minorHAnsi"/>
          <w:spacing w:val="-5"/>
          <w:sz w:val="26"/>
          <w:szCs w:val="26"/>
        </w:rPr>
        <w:t xml:space="preserve"> </w:t>
      </w:r>
      <w:r w:rsidRPr="00781062">
        <w:rPr>
          <w:rFonts w:asciiTheme="minorHAnsi" w:hAnsiTheme="minorHAnsi" w:cstheme="minorHAnsi"/>
          <w:sz w:val="26"/>
          <w:szCs w:val="26"/>
        </w:rPr>
        <w:t>their</w:t>
      </w:r>
      <w:r w:rsidRPr="00781062">
        <w:rPr>
          <w:rFonts w:asciiTheme="minorHAnsi" w:hAnsiTheme="minorHAnsi" w:cstheme="minorHAnsi"/>
          <w:spacing w:val="-6"/>
          <w:sz w:val="26"/>
          <w:szCs w:val="26"/>
        </w:rPr>
        <w:t xml:space="preserve"> </w:t>
      </w:r>
      <w:r w:rsidRPr="00781062">
        <w:rPr>
          <w:rFonts w:asciiTheme="minorHAnsi" w:hAnsiTheme="minorHAnsi" w:cstheme="minorHAnsi"/>
          <w:sz w:val="26"/>
          <w:szCs w:val="26"/>
        </w:rPr>
        <w:t>first</w:t>
      </w:r>
      <w:r w:rsidRPr="00781062">
        <w:rPr>
          <w:rFonts w:asciiTheme="minorHAnsi" w:hAnsiTheme="minorHAnsi" w:cstheme="minorHAnsi"/>
          <w:spacing w:val="-5"/>
          <w:sz w:val="26"/>
          <w:szCs w:val="26"/>
        </w:rPr>
        <w:t xml:space="preserve"> </w:t>
      </w:r>
      <w:r w:rsidRPr="00781062">
        <w:rPr>
          <w:rFonts w:asciiTheme="minorHAnsi" w:hAnsiTheme="minorHAnsi" w:cstheme="minorHAnsi"/>
          <w:sz w:val="26"/>
          <w:szCs w:val="26"/>
        </w:rPr>
        <w:t>languages,</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recognising their role in shaping personal identity and enriching the school community.</w:t>
      </w:r>
    </w:p>
    <w:p w14:paraId="267912E8" w14:textId="77777777" w:rsidR="00C667AB" w:rsidRDefault="00C667AB" w:rsidP="00800ABE">
      <w:pPr>
        <w:pStyle w:val="ListParagraph"/>
        <w:widowControl w:val="0"/>
        <w:numPr>
          <w:ilvl w:val="1"/>
          <w:numId w:val="9"/>
        </w:numPr>
        <w:autoSpaceDE w:val="0"/>
        <w:autoSpaceDN w:val="0"/>
        <w:spacing w:after="40"/>
        <w:ind w:left="426" w:hanging="284"/>
        <w:contextualSpacing w:val="0"/>
        <w:jc w:val="both"/>
        <w:rPr>
          <w:rFonts w:asciiTheme="minorHAnsi" w:hAnsiTheme="minorHAnsi" w:cstheme="minorHAnsi"/>
          <w:sz w:val="26"/>
          <w:szCs w:val="26"/>
        </w:rPr>
      </w:pPr>
      <w:r w:rsidRPr="00781062">
        <w:rPr>
          <w:rFonts w:asciiTheme="minorHAnsi" w:hAnsiTheme="minorHAnsi" w:cstheme="minorHAnsi"/>
          <w:sz w:val="26"/>
          <w:szCs w:val="26"/>
        </w:rPr>
        <w:t xml:space="preserve">The school actively promotes </w:t>
      </w:r>
      <w:r w:rsidRPr="00781062">
        <w:rPr>
          <w:rFonts w:asciiTheme="minorHAnsi" w:hAnsiTheme="minorHAnsi" w:cstheme="minorHAnsi"/>
          <w:b/>
          <w:sz w:val="26"/>
          <w:szCs w:val="26"/>
        </w:rPr>
        <w:t>equal opportunities and anti-discriminatory practice</w:t>
      </w:r>
      <w:r w:rsidRPr="00781062">
        <w:rPr>
          <w:rFonts w:asciiTheme="minorHAnsi" w:hAnsiTheme="minorHAnsi" w:cstheme="minorHAnsi"/>
          <w:sz w:val="26"/>
          <w:szCs w:val="26"/>
        </w:rPr>
        <w:t>,</w:t>
      </w:r>
      <w:r w:rsidRPr="00781062">
        <w:rPr>
          <w:rFonts w:asciiTheme="minorHAnsi" w:hAnsiTheme="minorHAnsi" w:cstheme="minorHAnsi"/>
          <w:spacing w:val="-5"/>
          <w:sz w:val="26"/>
          <w:szCs w:val="26"/>
        </w:rPr>
        <w:t xml:space="preserve"> </w:t>
      </w:r>
      <w:r w:rsidRPr="00781062">
        <w:rPr>
          <w:rFonts w:asciiTheme="minorHAnsi" w:hAnsiTheme="minorHAnsi" w:cstheme="minorHAnsi"/>
          <w:sz w:val="26"/>
          <w:szCs w:val="26"/>
        </w:rPr>
        <w:t>celebrating</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differences</w:t>
      </w:r>
      <w:r w:rsidRPr="00781062">
        <w:rPr>
          <w:rFonts w:asciiTheme="minorHAnsi" w:hAnsiTheme="minorHAnsi" w:cstheme="minorHAnsi"/>
          <w:spacing w:val="-6"/>
          <w:sz w:val="26"/>
          <w:szCs w:val="26"/>
        </w:rPr>
        <w:t xml:space="preserve"> </w:t>
      </w:r>
      <w:r w:rsidRPr="00781062">
        <w:rPr>
          <w:rFonts w:asciiTheme="minorHAnsi" w:hAnsiTheme="minorHAnsi" w:cstheme="minorHAnsi"/>
          <w:sz w:val="26"/>
          <w:szCs w:val="26"/>
        </w:rPr>
        <w:t>and</w:t>
      </w:r>
      <w:r w:rsidRPr="00781062">
        <w:rPr>
          <w:rFonts w:asciiTheme="minorHAnsi" w:hAnsiTheme="minorHAnsi" w:cstheme="minorHAnsi"/>
          <w:spacing w:val="-5"/>
          <w:sz w:val="26"/>
          <w:szCs w:val="26"/>
        </w:rPr>
        <w:t xml:space="preserve"> </w:t>
      </w:r>
      <w:r w:rsidRPr="00781062">
        <w:rPr>
          <w:rFonts w:asciiTheme="minorHAnsi" w:hAnsiTheme="minorHAnsi" w:cstheme="minorHAnsi"/>
          <w:sz w:val="26"/>
          <w:szCs w:val="26"/>
        </w:rPr>
        <w:t>addressing</w:t>
      </w:r>
      <w:r w:rsidRPr="00781062">
        <w:rPr>
          <w:rFonts w:asciiTheme="minorHAnsi" w:hAnsiTheme="minorHAnsi" w:cstheme="minorHAnsi"/>
          <w:spacing w:val="-5"/>
          <w:sz w:val="26"/>
          <w:szCs w:val="26"/>
        </w:rPr>
        <w:t xml:space="preserve"> </w:t>
      </w:r>
      <w:r w:rsidRPr="00781062">
        <w:rPr>
          <w:rFonts w:asciiTheme="minorHAnsi" w:hAnsiTheme="minorHAnsi" w:cstheme="minorHAnsi"/>
          <w:sz w:val="26"/>
          <w:szCs w:val="26"/>
        </w:rPr>
        <w:t>individual</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needs</w:t>
      </w:r>
      <w:r w:rsidRPr="00781062">
        <w:rPr>
          <w:rFonts w:asciiTheme="minorHAnsi" w:hAnsiTheme="minorHAnsi" w:cstheme="minorHAnsi"/>
          <w:spacing w:val="-6"/>
          <w:sz w:val="26"/>
          <w:szCs w:val="26"/>
        </w:rPr>
        <w:t xml:space="preserve"> </w:t>
      </w:r>
      <w:r w:rsidRPr="00781062">
        <w:rPr>
          <w:rFonts w:asciiTheme="minorHAnsi" w:hAnsiTheme="minorHAnsi" w:cstheme="minorHAnsi"/>
          <w:sz w:val="26"/>
          <w:szCs w:val="26"/>
        </w:rPr>
        <w:t>in</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line</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with</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our Admissions and Equal Opportunities Policy.</w:t>
      </w:r>
    </w:p>
    <w:p w14:paraId="471F659E" w14:textId="77777777" w:rsidR="00800ABE" w:rsidRPr="00800ABE" w:rsidRDefault="00800ABE" w:rsidP="00800ABE">
      <w:pPr>
        <w:pStyle w:val="ListParagraph"/>
        <w:widowControl w:val="0"/>
        <w:autoSpaceDE w:val="0"/>
        <w:autoSpaceDN w:val="0"/>
        <w:spacing w:after="40"/>
        <w:ind w:left="426"/>
        <w:contextualSpacing w:val="0"/>
        <w:jc w:val="both"/>
        <w:rPr>
          <w:rFonts w:asciiTheme="minorHAnsi" w:hAnsiTheme="minorHAnsi" w:cstheme="minorHAnsi"/>
          <w:sz w:val="12"/>
          <w:szCs w:val="12"/>
        </w:rPr>
      </w:pPr>
    </w:p>
    <w:p w14:paraId="10539425" w14:textId="77777777" w:rsidR="00C667AB" w:rsidRPr="00800ABE" w:rsidRDefault="00C667AB" w:rsidP="00520331">
      <w:pPr>
        <w:pStyle w:val="ListParagraph"/>
        <w:spacing w:after="120"/>
        <w:ind w:left="0"/>
        <w:jc w:val="both"/>
        <w:rPr>
          <w:rFonts w:asciiTheme="minorHAnsi" w:hAnsiTheme="minorHAnsi" w:cstheme="minorHAnsi"/>
          <w:kern w:val="26"/>
          <w:sz w:val="26"/>
          <w:szCs w:val="26"/>
        </w:rPr>
      </w:pPr>
      <w:r w:rsidRPr="00800ABE">
        <w:rPr>
          <w:rFonts w:asciiTheme="minorHAnsi" w:hAnsiTheme="minorHAnsi" w:cstheme="minorHAnsi"/>
          <w:kern w:val="26"/>
          <w:sz w:val="26"/>
          <w:szCs w:val="26"/>
        </w:rPr>
        <w:t>We recognise that acquiring social English and academic English are distinct processes, and pupils will be supported to develop both conversational fluency and the academic language needed to access the curriculum fully.</w:t>
      </w:r>
    </w:p>
    <w:p w14:paraId="71671A24" w14:textId="77777777" w:rsidR="00C667AB" w:rsidRPr="00800ABE" w:rsidRDefault="00C667AB" w:rsidP="00520331">
      <w:pPr>
        <w:pStyle w:val="ListParagraph"/>
        <w:spacing w:after="120"/>
        <w:ind w:left="851" w:hanging="567"/>
        <w:jc w:val="both"/>
        <w:rPr>
          <w:rFonts w:asciiTheme="minorHAnsi" w:hAnsiTheme="minorHAnsi" w:cstheme="minorHAnsi"/>
          <w:kern w:val="26"/>
          <w:sz w:val="12"/>
          <w:szCs w:val="12"/>
        </w:rPr>
      </w:pPr>
      <w:r w:rsidRPr="00800ABE">
        <w:rPr>
          <w:rFonts w:asciiTheme="minorHAnsi" w:hAnsiTheme="minorHAnsi" w:cstheme="minorHAnsi"/>
          <w:kern w:val="26"/>
          <w:sz w:val="26"/>
          <w:szCs w:val="26"/>
        </w:rPr>
        <w:t xml:space="preserve">      </w:t>
      </w:r>
    </w:p>
    <w:p w14:paraId="3A76907E" w14:textId="5E48873D" w:rsidR="00C667AB" w:rsidRPr="00800ABE" w:rsidRDefault="00C667AB" w:rsidP="003A0D8E">
      <w:pPr>
        <w:pStyle w:val="ListParagraph"/>
        <w:ind w:left="0"/>
        <w:jc w:val="both"/>
        <w:rPr>
          <w:rFonts w:asciiTheme="minorHAnsi" w:hAnsiTheme="minorHAnsi" w:cstheme="minorHAnsi"/>
          <w:b/>
          <w:bCs/>
          <w:kern w:val="26"/>
          <w:sz w:val="26"/>
          <w:szCs w:val="26"/>
        </w:rPr>
      </w:pPr>
      <w:r w:rsidRPr="00800ABE">
        <w:rPr>
          <w:rFonts w:asciiTheme="minorHAnsi" w:hAnsiTheme="minorHAnsi" w:cstheme="minorHAnsi"/>
          <w:kern w:val="26"/>
          <w:sz w:val="26"/>
          <w:szCs w:val="26"/>
        </w:rPr>
        <w:t>The school recognises that pupils for whom English is an additional language may face additional barriers in communicating safeguarding concerns and will ensure appropriate support is in place so that all pupils and their parents/carers understand how to seek help and express concerns safely</w:t>
      </w:r>
      <w:r w:rsidRPr="00800ABE">
        <w:rPr>
          <w:rFonts w:asciiTheme="minorHAnsi" w:hAnsiTheme="minorHAnsi" w:cstheme="minorHAnsi"/>
          <w:b/>
          <w:bCs/>
          <w:kern w:val="26"/>
          <w:sz w:val="26"/>
          <w:szCs w:val="26"/>
        </w:rPr>
        <w:t>.</w:t>
      </w:r>
    </w:p>
    <w:p w14:paraId="21BE2251" w14:textId="611D098F" w:rsidR="00781062" w:rsidRPr="00781062" w:rsidRDefault="00781062" w:rsidP="004102AE">
      <w:pPr>
        <w:pStyle w:val="Heading1"/>
        <w:spacing w:before="260" w:after="160"/>
        <w:ind w:left="0" w:firstLine="0"/>
        <w:jc w:val="both"/>
        <w:rPr>
          <w:color w:val="auto"/>
        </w:rPr>
      </w:pPr>
      <w:bookmarkStart w:id="5" w:name="_Toc234229604"/>
      <w:r w:rsidRPr="00781062">
        <w:rPr>
          <w:color w:val="auto"/>
        </w:rPr>
        <w:lastRenderedPageBreak/>
        <w:t>Aims and Objectives</w:t>
      </w:r>
      <w:bookmarkEnd w:id="5"/>
    </w:p>
    <w:p w14:paraId="093F09F2" w14:textId="77777777" w:rsidR="00C667AB" w:rsidRPr="00781062" w:rsidRDefault="00C667AB" w:rsidP="004102AE">
      <w:pPr>
        <w:pStyle w:val="BodyText"/>
        <w:tabs>
          <w:tab w:val="left" w:pos="851"/>
        </w:tabs>
        <w:spacing w:after="80" w:line="240" w:lineRule="auto"/>
        <w:jc w:val="both"/>
        <w:rPr>
          <w:rFonts w:asciiTheme="minorHAnsi" w:hAnsiTheme="minorHAnsi" w:cstheme="minorHAnsi"/>
          <w:color w:val="auto"/>
        </w:rPr>
      </w:pPr>
      <w:bookmarkStart w:id="6" w:name="4.0_AIMS_AND_OBJECTIVES"/>
      <w:bookmarkEnd w:id="6"/>
      <w:r w:rsidRPr="00781062">
        <w:rPr>
          <w:rFonts w:asciiTheme="minorHAnsi" w:hAnsiTheme="minorHAnsi" w:cstheme="minorHAnsi"/>
          <w:color w:val="auto"/>
        </w:rPr>
        <w:t>Our</w:t>
      </w:r>
      <w:r w:rsidRPr="00781062">
        <w:rPr>
          <w:rFonts w:asciiTheme="minorHAnsi" w:hAnsiTheme="minorHAnsi" w:cstheme="minorHAnsi"/>
          <w:color w:val="auto"/>
          <w:spacing w:val="-12"/>
        </w:rPr>
        <w:t xml:space="preserve"> </w:t>
      </w:r>
      <w:r w:rsidRPr="00781062">
        <w:rPr>
          <w:rFonts w:asciiTheme="minorHAnsi" w:hAnsiTheme="minorHAnsi" w:cstheme="minorHAnsi"/>
          <w:color w:val="auto"/>
        </w:rPr>
        <w:t>policy</w:t>
      </w:r>
      <w:r w:rsidRPr="00781062">
        <w:rPr>
          <w:rFonts w:asciiTheme="minorHAnsi" w:hAnsiTheme="minorHAnsi" w:cstheme="minorHAnsi"/>
          <w:color w:val="auto"/>
          <w:spacing w:val="-12"/>
        </w:rPr>
        <w:t xml:space="preserve"> </w:t>
      </w:r>
      <w:r w:rsidRPr="00781062">
        <w:rPr>
          <w:rFonts w:asciiTheme="minorHAnsi" w:hAnsiTheme="minorHAnsi" w:cstheme="minorHAnsi"/>
          <w:color w:val="auto"/>
        </w:rPr>
        <w:t>aims</w:t>
      </w:r>
      <w:r w:rsidRPr="00781062">
        <w:rPr>
          <w:rFonts w:asciiTheme="minorHAnsi" w:hAnsiTheme="minorHAnsi" w:cstheme="minorHAnsi"/>
          <w:color w:val="auto"/>
          <w:spacing w:val="-10"/>
        </w:rPr>
        <w:t xml:space="preserve"> </w:t>
      </w:r>
      <w:r w:rsidRPr="00781062">
        <w:rPr>
          <w:rFonts w:asciiTheme="minorHAnsi" w:hAnsiTheme="minorHAnsi" w:cstheme="minorHAnsi"/>
          <w:color w:val="auto"/>
          <w:spacing w:val="-5"/>
        </w:rPr>
        <w:t>to:</w:t>
      </w:r>
    </w:p>
    <w:p w14:paraId="447BD0F2" w14:textId="77777777" w:rsidR="00C667AB" w:rsidRPr="006B7008" w:rsidRDefault="00C667AB" w:rsidP="00D028A4">
      <w:pPr>
        <w:pStyle w:val="ListParagraph"/>
        <w:widowControl w:val="0"/>
        <w:numPr>
          <w:ilvl w:val="1"/>
          <w:numId w:val="11"/>
        </w:numPr>
        <w:autoSpaceDE w:val="0"/>
        <w:autoSpaceDN w:val="0"/>
        <w:spacing w:after="80"/>
        <w:ind w:left="426" w:hanging="284"/>
        <w:contextualSpacing w:val="0"/>
        <w:jc w:val="both"/>
        <w:rPr>
          <w:rFonts w:asciiTheme="minorHAnsi" w:hAnsiTheme="minorHAnsi" w:cstheme="minorHAnsi"/>
          <w:kern w:val="26"/>
          <w:sz w:val="26"/>
          <w:szCs w:val="26"/>
        </w:rPr>
      </w:pPr>
      <w:r w:rsidRPr="006B7008">
        <w:rPr>
          <w:rFonts w:asciiTheme="minorHAnsi" w:hAnsiTheme="minorHAnsi" w:cstheme="minorHAnsi"/>
          <w:kern w:val="26"/>
          <w:sz w:val="26"/>
          <w:szCs w:val="26"/>
        </w:rPr>
        <w:t>Welcome and respect the cultural, linguistic, and personal experiences of every child with EAL.</w:t>
      </w:r>
    </w:p>
    <w:p w14:paraId="5D0BBFBC" w14:textId="77777777" w:rsidR="00C667AB" w:rsidRPr="006B7008" w:rsidRDefault="00C667AB" w:rsidP="00D028A4">
      <w:pPr>
        <w:pStyle w:val="ListParagraph"/>
        <w:widowControl w:val="0"/>
        <w:numPr>
          <w:ilvl w:val="1"/>
          <w:numId w:val="11"/>
        </w:numPr>
        <w:autoSpaceDE w:val="0"/>
        <w:autoSpaceDN w:val="0"/>
        <w:spacing w:after="60"/>
        <w:ind w:left="426" w:hanging="284"/>
        <w:contextualSpacing w:val="0"/>
        <w:jc w:val="both"/>
        <w:rPr>
          <w:rFonts w:asciiTheme="minorHAnsi" w:hAnsiTheme="minorHAnsi" w:cstheme="minorHAnsi"/>
          <w:kern w:val="26"/>
          <w:sz w:val="26"/>
          <w:szCs w:val="26"/>
        </w:rPr>
      </w:pPr>
      <w:r w:rsidRPr="006B7008">
        <w:rPr>
          <w:rFonts w:asciiTheme="minorHAnsi" w:hAnsiTheme="minorHAnsi" w:cstheme="minorHAnsi"/>
          <w:kern w:val="26"/>
          <w:sz w:val="26"/>
          <w:szCs w:val="26"/>
        </w:rPr>
        <w:t>Protect and build upon each child’s self-esteem by acknowledging and celebrating their cultural identity and home language.</w:t>
      </w:r>
    </w:p>
    <w:p w14:paraId="26C777C0" w14:textId="77777777" w:rsidR="00C667AB" w:rsidRPr="006B7008" w:rsidRDefault="00C667AB" w:rsidP="00D028A4">
      <w:pPr>
        <w:pStyle w:val="ListParagraph"/>
        <w:widowControl w:val="0"/>
        <w:numPr>
          <w:ilvl w:val="1"/>
          <w:numId w:val="11"/>
        </w:numPr>
        <w:autoSpaceDE w:val="0"/>
        <w:autoSpaceDN w:val="0"/>
        <w:spacing w:after="60"/>
        <w:ind w:left="426" w:hanging="284"/>
        <w:contextualSpacing w:val="0"/>
        <w:jc w:val="both"/>
        <w:rPr>
          <w:rFonts w:asciiTheme="minorHAnsi" w:hAnsiTheme="minorHAnsi" w:cstheme="minorHAnsi"/>
          <w:kern w:val="26"/>
          <w:sz w:val="26"/>
          <w:szCs w:val="26"/>
        </w:rPr>
      </w:pPr>
      <w:r w:rsidRPr="006B7008">
        <w:rPr>
          <w:rFonts w:asciiTheme="minorHAnsi" w:hAnsiTheme="minorHAnsi" w:cstheme="minorHAnsi"/>
          <w:kern w:val="26"/>
          <w:sz w:val="26"/>
          <w:szCs w:val="26"/>
        </w:rPr>
        <w:t>Ensure that effective strategies are in place to help pupils with EAL access the full curriculum.</w:t>
      </w:r>
    </w:p>
    <w:p w14:paraId="4D49BC2B" w14:textId="77777777" w:rsidR="00C667AB" w:rsidRPr="006B7008" w:rsidRDefault="00C667AB" w:rsidP="00D028A4">
      <w:pPr>
        <w:pStyle w:val="ListParagraph"/>
        <w:widowControl w:val="0"/>
        <w:numPr>
          <w:ilvl w:val="1"/>
          <w:numId w:val="11"/>
        </w:numPr>
        <w:autoSpaceDE w:val="0"/>
        <w:autoSpaceDN w:val="0"/>
        <w:spacing w:after="60"/>
        <w:ind w:left="426" w:hanging="284"/>
        <w:contextualSpacing w:val="0"/>
        <w:jc w:val="both"/>
        <w:rPr>
          <w:rFonts w:asciiTheme="minorHAnsi" w:hAnsiTheme="minorHAnsi" w:cstheme="minorHAnsi"/>
          <w:kern w:val="26"/>
          <w:sz w:val="26"/>
          <w:szCs w:val="26"/>
        </w:rPr>
      </w:pPr>
      <w:r w:rsidRPr="006B7008">
        <w:rPr>
          <w:rFonts w:asciiTheme="minorHAnsi" w:hAnsiTheme="minorHAnsi" w:cstheme="minorHAnsi"/>
          <w:kern w:val="26"/>
          <w:sz w:val="26"/>
          <w:szCs w:val="26"/>
        </w:rPr>
        <w:t>Support pupils in developing the confidence and fluency to communicate effectively in English.</w:t>
      </w:r>
    </w:p>
    <w:p w14:paraId="20C49909" w14:textId="77777777" w:rsidR="00C667AB" w:rsidRPr="006B7008" w:rsidRDefault="00C667AB" w:rsidP="00D028A4">
      <w:pPr>
        <w:pStyle w:val="ListParagraph"/>
        <w:numPr>
          <w:ilvl w:val="1"/>
          <w:numId w:val="11"/>
        </w:numPr>
        <w:spacing w:after="60"/>
        <w:ind w:left="426" w:hanging="284"/>
        <w:contextualSpacing w:val="0"/>
        <w:jc w:val="both"/>
        <w:rPr>
          <w:rFonts w:asciiTheme="minorHAnsi" w:hAnsiTheme="minorHAnsi" w:cstheme="minorHAnsi"/>
          <w:kern w:val="26"/>
          <w:sz w:val="26"/>
          <w:szCs w:val="26"/>
        </w:rPr>
      </w:pPr>
      <w:r w:rsidRPr="006B7008">
        <w:rPr>
          <w:rFonts w:asciiTheme="minorHAnsi" w:hAnsiTheme="minorHAnsi" w:cstheme="minorHAnsi"/>
          <w:kern w:val="26"/>
          <w:sz w:val="26"/>
          <w:szCs w:val="26"/>
        </w:rPr>
        <w:t>Ensure that pupils’ English language development is assessed regularly and monitored systematically.</w:t>
      </w:r>
    </w:p>
    <w:p w14:paraId="312FB8D3" w14:textId="77777777" w:rsidR="00C667AB" w:rsidRPr="006B7008" w:rsidRDefault="00C667AB" w:rsidP="00D028A4">
      <w:pPr>
        <w:pStyle w:val="ListParagraph"/>
        <w:numPr>
          <w:ilvl w:val="1"/>
          <w:numId w:val="11"/>
        </w:numPr>
        <w:spacing w:after="60"/>
        <w:ind w:left="426" w:hanging="284"/>
        <w:contextualSpacing w:val="0"/>
        <w:jc w:val="both"/>
        <w:rPr>
          <w:rFonts w:asciiTheme="minorHAnsi" w:hAnsiTheme="minorHAnsi" w:cstheme="minorHAnsi"/>
          <w:kern w:val="26"/>
          <w:sz w:val="26"/>
          <w:szCs w:val="26"/>
        </w:rPr>
      </w:pPr>
      <w:r w:rsidRPr="006B7008">
        <w:rPr>
          <w:rFonts w:asciiTheme="minorHAnsi" w:hAnsiTheme="minorHAnsi" w:cstheme="minorHAnsi"/>
          <w:kern w:val="26"/>
          <w:sz w:val="26"/>
          <w:szCs w:val="26"/>
        </w:rPr>
        <w:t xml:space="preserve">Ensure that staff are equipped with appropriate training and strategies to effectively support pupils for whom English is an additional language. </w:t>
      </w:r>
    </w:p>
    <w:p w14:paraId="0ED2463B" w14:textId="77777777" w:rsidR="00C667AB" w:rsidRPr="006B7008" w:rsidRDefault="00C667AB" w:rsidP="003A0D8E">
      <w:pPr>
        <w:pStyle w:val="ListParagraph"/>
        <w:ind w:left="709" w:right="1413" w:hanging="425"/>
        <w:contextualSpacing w:val="0"/>
        <w:jc w:val="both"/>
        <w:rPr>
          <w:rFonts w:asciiTheme="minorHAnsi" w:hAnsiTheme="minorHAnsi" w:cstheme="minorHAnsi"/>
          <w:sz w:val="16"/>
          <w:szCs w:val="16"/>
        </w:rPr>
      </w:pPr>
    </w:p>
    <w:p w14:paraId="33DCF52A" w14:textId="77777777" w:rsidR="00C667AB" w:rsidRPr="00781062" w:rsidRDefault="00C667AB" w:rsidP="003A0D8E">
      <w:pPr>
        <w:pStyle w:val="BodyText"/>
        <w:spacing w:after="80" w:line="240" w:lineRule="auto"/>
        <w:jc w:val="both"/>
        <w:rPr>
          <w:rFonts w:asciiTheme="minorHAnsi" w:hAnsiTheme="minorHAnsi" w:cstheme="minorHAnsi"/>
          <w:color w:val="auto"/>
          <w:spacing w:val="-2"/>
        </w:rPr>
      </w:pPr>
      <w:r w:rsidRPr="00781062">
        <w:rPr>
          <w:rFonts w:asciiTheme="minorHAnsi" w:hAnsiTheme="minorHAnsi" w:cstheme="minorHAnsi"/>
          <w:color w:val="auto"/>
        </w:rPr>
        <w:t>To</w:t>
      </w:r>
      <w:r w:rsidRPr="00781062">
        <w:rPr>
          <w:rFonts w:asciiTheme="minorHAnsi" w:hAnsiTheme="minorHAnsi" w:cstheme="minorHAnsi"/>
          <w:color w:val="auto"/>
          <w:spacing w:val="-13"/>
        </w:rPr>
        <w:t xml:space="preserve"> </w:t>
      </w:r>
      <w:r w:rsidRPr="00781062">
        <w:rPr>
          <w:rFonts w:asciiTheme="minorHAnsi" w:hAnsiTheme="minorHAnsi" w:cstheme="minorHAnsi"/>
          <w:color w:val="auto"/>
        </w:rPr>
        <w:t>support</w:t>
      </w:r>
      <w:r w:rsidRPr="00781062">
        <w:rPr>
          <w:rFonts w:asciiTheme="minorHAnsi" w:hAnsiTheme="minorHAnsi" w:cstheme="minorHAnsi"/>
          <w:color w:val="auto"/>
          <w:spacing w:val="-11"/>
        </w:rPr>
        <w:t xml:space="preserve"> </w:t>
      </w:r>
      <w:r w:rsidRPr="00781062">
        <w:rPr>
          <w:rFonts w:asciiTheme="minorHAnsi" w:hAnsiTheme="minorHAnsi" w:cstheme="minorHAnsi"/>
          <w:color w:val="auto"/>
        </w:rPr>
        <w:t>these</w:t>
      </w:r>
      <w:r w:rsidRPr="00781062">
        <w:rPr>
          <w:rFonts w:asciiTheme="minorHAnsi" w:hAnsiTheme="minorHAnsi" w:cstheme="minorHAnsi"/>
          <w:color w:val="auto"/>
          <w:spacing w:val="-9"/>
        </w:rPr>
        <w:t xml:space="preserve"> </w:t>
      </w:r>
      <w:r w:rsidRPr="00781062">
        <w:rPr>
          <w:rFonts w:asciiTheme="minorHAnsi" w:hAnsiTheme="minorHAnsi" w:cstheme="minorHAnsi"/>
          <w:color w:val="auto"/>
        </w:rPr>
        <w:t>aims,</w:t>
      </w:r>
      <w:r w:rsidRPr="00781062">
        <w:rPr>
          <w:rFonts w:asciiTheme="minorHAnsi" w:hAnsiTheme="minorHAnsi" w:cstheme="minorHAnsi"/>
          <w:color w:val="auto"/>
          <w:spacing w:val="-12"/>
        </w:rPr>
        <w:t xml:space="preserve"> </w:t>
      </w:r>
      <w:r w:rsidRPr="00781062">
        <w:rPr>
          <w:rFonts w:asciiTheme="minorHAnsi" w:hAnsiTheme="minorHAnsi" w:cstheme="minorHAnsi"/>
          <w:color w:val="auto"/>
        </w:rPr>
        <w:t>staff</w:t>
      </w:r>
      <w:r w:rsidRPr="00781062">
        <w:rPr>
          <w:rFonts w:asciiTheme="minorHAnsi" w:hAnsiTheme="minorHAnsi" w:cstheme="minorHAnsi"/>
          <w:color w:val="auto"/>
          <w:spacing w:val="-11"/>
        </w:rPr>
        <w:t xml:space="preserve"> </w:t>
      </w:r>
      <w:r w:rsidRPr="00781062">
        <w:rPr>
          <w:rFonts w:asciiTheme="minorHAnsi" w:hAnsiTheme="minorHAnsi" w:cstheme="minorHAnsi"/>
          <w:color w:val="auto"/>
          <w:spacing w:val="-2"/>
        </w:rPr>
        <w:t>will:</w:t>
      </w:r>
    </w:p>
    <w:p w14:paraId="6B2E5248" w14:textId="77777777" w:rsidR="00C667AB" w:rsidRPr="00781062" w:rsidRDefault="00C667AB" w:rsidP="00800ABE">
      <w:pPr>
        <w:pStyle w:val="ListParagraph"/>
        <w:widowControl w:val="0"/>
        <w:numPr>
          <w:ilvl w:val="1"/>
          <w:numId w:val="11"/>
        </w:numPr>
        <w:autoSpaceDE w:val="0"/>
        <w:autoSpaceDN w:val="0"/>
        <w:spacing w:after="60"/>
        <w:ind w:left="426" w:hanging="284"/>
        <w:contextualSpacing w:val="0"/>
        <w:jc w:val="both"/>
        <w:rPr>
          <w:rFonts w:asciiTheme="minorHAnsi" w:hAnsiTheme="minorHAnsi" w:cstheme="minorHAnsi"/>
          <w:sz w:val="26"/>
          <w:szCs w:val="26"/>
        </w:rPr>
      </w:pPr>
      <w:r w:rsidRPr="00781062">
        <w:rPr>
          <w:rFonts w:asciiTheme="minorHAnsi" w:hAnsiTheme="minorHAnsi" w:cstheme="minorHAnsi"/>
          <w:sz w:val="26"/>
          <w:szCs w:val="26"/>
        </w:rPr>
        <w:t>Collect</w:t>
      </w:r>
      <w:r w:rsidRPr="00781062">
        <w:rPr>
          <w:rFonts w:asciiTheme="minorHAnsi" w:hAnsiTheme="minorHAnsi" w:cstheme="minorHAnsi"/>
          <w:spacing w:val="-14"/>
          <w:sz w:val="26"/>
          <w:szCs w:val="26"/>
        </w:rPr>
        <w:t xml:space="preserve"> </w:t>
      </w:r>
      <w:r w:rsidRPr="00781062">
        <w:rPr>
          <w:rFonts w:asciiTheme="minorHAnsi" w:hAnsiTheme="minorHAnsi" w:cstheme="minorHAnsi"/>
          <w:sz w:val="26"/>
          <w:szCs w:val="26"/>
        </w:rPr>
        <w:t>and</w:t>
      </w:r>
      <w:r w:rsidRPr="00781062">
        <w:rPr>
          <w:rFonts w:asciiTheme="minorHAnsi" w:hAnsiTheme="minorHAnsi" w:cstheme="minorHAnsi"/>
          <w:spacing w:val="-14"/>
          <w:sz w:val="26"/>
          <w:szCs w:val="26"/>
        </w:rPr>
        <w:t xml:space="preserve"> </w:t>
      </w:r>
      <w:r w:rsidRPr="00781062">
        <w:rPr>
          <w:rFonts w:asciiTheme="minorHAnsi" w:hAnsiTheme="minorHAnsi" w:cstheme="minorHAnsi"/>
          <w:sz w:val="26"/>
          <w:szCs w:val="26"/>
        </w:rPr>
        <w:t>share</w:t>
      </w:r>
      <w:r w:rsidRPr="00781062">
        <w:rPr>
          <w:rFonts w:asciiTheme="minorHAnsi" w:hAnsiTheme="minorHAnsi" w:cstheme="minorHAnsi"/>
          <w:spacing w:val="-13"/>
          <w:sz w:val="26"/>
          <w:szCs w:val="26"/>
        </w:rPr>
        <w:t xml:space="preserve"> </w:t>
      </w:r>
      <w:r w:rsidRPr="00781062">
        <w:rPr>
          <w:rFonts w:asciiTheme="minorHAnsi" w:hAnsiTheme="minorHAnsi" w:cstheme="minorHAnsi"/>
          <w:sz w:val="26"/>
          <w:szCs w:val="26"/>
        </w:rPr>
        <w:t>information</w:t>
      </w:r>
      <w:r w:rsidRPr="00781062">
        <w:rPr>
          <w:rFonts w:asciiTheme="minorHAnsi" w:hAnsiTheme="minorHAnsi" w:cstheme="minorHAnsi"/>
          <w:spacing w:val="-14"/>
          <w:sz w:val="26"/>
          <w:szCs w:val="26"/>
        </w:rPr>
        <w:t xml:space="preserve"> </w:t>
      </w:r>
      <w:r w:rsidRPr="00781062">
        <w:rPr>
          <w:rFonts w:asciiTheme="minorHAnsi" w:hAnsiTheme="minorHAnsi" w:cstheme="minorHAnsi"/>
          <w:sz w:val="26"/>
          <w:szCs w:val="26"/>
        </w:rPr>
        <w:t>about</w:t>
      </w:r>
      <w:r w:rsidRPr="00781062">
        <w:rPr>
          <w:rFonts w:asciiTheme="minorHAnsi" w:hAnsiTheme="minorHAnsi" w:cstheme="minorHAnsi"/>
          <w:spacing w:val="-11"/>
          <w:sz w:val="26"/>
          <w:szCs w:val="26"/>
        </w:rPr>
        <w:t xml:space="preserve"> </w:t>
      </w:r>
      <w:r w:rsidRPr="00781062">
        <w:rPr>
          <w:rFonts w:asciiTheme="minorHAnsi" w:hAnsiTheme="minorHAnsi" w:cstheme="minorHAnsi"/>
          <w:sz w:val="26"/>
          <w:szCs w:val="26"/>
        </w:rPr>
        <w:t>each</w:t>
      </w:r>
      <w:r w:rsidRPr="00781062">
        <w:rPr>
          <w:rFonts w:asciiTheme="minorHAnsi" w:hAnsiTheme="minorHAnsi" w:cstheme="minorHAnsi"/>
          <w:spacing w:val="-14"/>
          <w:sz w:val="26"/>
          <w:szCs w:val="26"/>
        </w:rPr>
        <w:t xml:space="preserve"> </w:t>
      </w:r>
      <w:r w:rsidRPr="00781062">
        <w:rPr>
          <w:rFonts w:asciiTheme="minorHAnsi" w:hAnsiTheme="minorHAnsi" w:cstheme="minorHAnsi"/>
          <w:sz w:val="26"/>
          <w:szCs w:val="26"/>
        </w:rPr>
        <w:t>child’s</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background,</w:t>
      </w:r>
      <w:r w:rsidRPr="00781062">
        <w:rPr>
          <w:rFonts w:asciiTheme="minorHAnsi" w:hAnsiTheme="minorHAnsi" w:cstheme="minorHAnsi"/>
          <w:spacing w:val="-12"/>
          <w:sz w:val="26"/>
          <w:szCs w:val="26"/>
        </w:rPr>
        <w:t xml:space="preserve"> </w:t>
      </w:r>
      <w:r w:rsidRPr="00781062">
        <w:rPr>
          <w:rFonts w:asciiTheme="minorHAnsi" w:hAnsiTheme="minorHAnsi" w:cstheme="minorHAnsi"/>
          <w:sz w:val="26"/>
          <w:szCs w:val="26"/>
        </w:rPr>
        <w:t>including</w:t>
      </w:r>
      <w:r w:rsidRPr="00781062">
        <w:rPr>
          <w:rFonts w:asciiTheme="minorHAnsi" w:hAnsiTheme="minorHAnsi" w:cstheme="minorHAnsi"/>
          <w:spacing w:val="-14"/>
          <w:sz w:val="26"/>
          <w:szCs w:val="26"/>
        </w:rPr>
        <w:t xml:space="preserve"> </w:t>
      </w:r>
      <w:r w:rsidRPr="00781062">
        <w:rPr>
          <w:rFonts w:asciiTheme="minorHAnsi" w:hAnsiTheme="minorHAnsi" w:cstheme="minorHAnsi"/>
          <w:sz w:val="26"/>
          <w:szCs w:val="26"/>
        </w:rPr>
        <w:t xml:space="preserve">languages </w:t>
      </w:r>
      <w:r w:rsidRPr="00781062">
        <w:rPr>
          <w:rFonts w:asciiTheme="minorHAnsi" w:hAnsiTheme="minorHAnsi" w:cstheme="minorHAnsi"/>
          <w:spacing w:val="-2"/>
          <w:sz w:val="26"/>
          <w:szCs w:val="26"/>
        </w:rPr>
        <w:t>spoken, religion,</w:t>
      </w:r>
      <w:r w:rsidRPr="00781062">
        <w:rPr>
          <w:rFonts w:asciiTheme="minorHAnsi" w:hAnsiTheme="minorHAnsi" w:cstheme="minorHAnsi"/>
          <w:spacing w:val="-5"/>
          <w:sz w:val="26"/>
          <w:szCs w:val="26"/>
        </w:rPr>
        <w:t xml:space="preserve"> </w:t>
      </w:r>
      <w:r w:rsidRPr="00781062">
        <w:rPr>
          <w:rFonts w:asciiTheme="minorHAnsi" w:hAnsiTheme="minorHAnsi" w:cstheme="minorHAnsi"/>
          <w:spacing w:val="-2"/>
          <w:sz w:val="26"/>
          <w:szCs w:val="26"/>
        </w:rPr>
        <w:t>cultural</w:t>
      </w:r>
      <w:r w:rsidRPr="00781062">
        <w:rPr>
          <w:rFonts w:asciiTheme="minorHAnsi" w:hAnsiTheme="minorHAnsi" w:cstheme="minorHAnsi"/>
          <w:spacing w:val="-5"/>
          <w:sz w:val="26"/>
          <w:szCs w:val="26"/>
        </w:rPr>
        <w:t xml:space="preserve"> </w:t>
      </w:r>
      <w:r w:rsidRPr="00781062">
        <w:rPr>
          <w:rFonts w:asciiTheme="minorHAnsi" w:hAnsiTheme="minorHAnsi" w:cstheme="minorHAnsi"/>
          <w:spacing w:val="-2"/>
          <w:sz w:val="26"/>
          <w:szCs w:val="26"/>
        </w:rPr>
        <w:t>customs,</w:t>
      </w:r>
      <w:r w:rsidRPr="00781062">
        <w:rPr>
          <w:rFonts w:asciiTheme="minorHAnsi" w:hAnsiTheme="minorHAnsi" w:cstheme="minorHAnsi"/>
          <w:spacing w:val="1"/>
          <w:sz w:val="26"/>
          <w:szCs w:val="26"/>
        </w:rPr>
        <w:t xml:space="preserve"> </w:t>
      </w:r>
      <w:r w:rsidRPr="00781062">
        <w:rPr>
          <w:rFonts w:asciiTheme="minorHAnsi" w:hAnsiTheme="minorHAnsi" w:cstheme="minorHAnsi"/>
          <w:spacing w:val="-2"/>
          <w:sz w:val="26"/>
          <w:szCs w:val="26"/>
        </w:rPr>
        <w:t>and</w:t>
      </w:r>
      <w:r w:rsidRPr="00781062">
        <w:rPr>
          <w:rFonts w:asciiTheme="minorHAnsi" w:hAnsiTheme="minorHAnsi" w:cstheme="minorHAnsi"/>
          <w:spacing w:val="-4"/>
          <w:sz w:val="26"/>
          <w:szCs w:val="26"/>
        </w:rPr>
        <w:t xml:space="preserve"> </w:t>
      </w:r>
      <w:r w:rsidRPr="00781062">
        <w:rPr>
          <w:rFonts w:asciiTheme="minorHAnsi" w:hAnsiTheme="minorHAnsi" w:cstheme="minorHAnsi"/>
          <w:spacing w:val="-2"/>
          <w:sz w:val="26"/>
          <w:szCs w:val="26"/>
        </w:rPr>
        <w:t>any</w:t>
      </w:r>
      <w:r w:rsidRPr="00781062">
        <w:rPr>
          <w:rFonts w:asciiTheme="minorHAnsi" w:hAnsiTheme="minorHAnsi" w:cstheme="minorHAnsi"/>
          <w:sz w:val="26"/>
          <w:szCs w:val="26"/>
        </w:rPr>
        <w:t xml:space="preserve"> </w:t>
      </w:r>
      <w:r w:rsidRPr="00781062">
        <w:rPr>
          <w:rFonts w:asciiTheme="minorHAnsi" w:hAnsiTheme="minorHAnsi" w:cstheme="minorHAnsi"/>
          <w:spacing w:val="-2"/>
          <w:sz w:val="26"/>
          <w:szCs w:val="26"/>
        </w:rPr>
        <w:t>personal</w:t>
      </w:r>
      <w:r w:rsidRPr="00781062">
        <w:rPr>
          <w:rFonts w:asciiTheme="minorHAnsi" w:hAnsiTheme="minorHAnsi" w:cstheme="minorHAnsi"/>
          <w:sz w:val="26"/>
          <w:szCs w:val="26"/>
        </w:rPr>
        <w:t xml:space="preserve"> </w:t>
      </w:r>
      <w:r w:rsidRPr="00781062">
        <w:rPr>
          <w:rFonts w:asciiTheme="minorHAnsi" w:hAnsiTheme="minorHAnsi" w:cstheme="minorHAnsi"/>
          <w:spacing w:val="-2"/>
          <w:sz w:val="26"/>
          <w:szCs w:val="26"/>
        </w:rPr>
        <w:t>needs.</w:t>
      </w:r>
    </w:p>
    <w:p w14:paraId="6B177603" w14:textId="77777777" w:rsidR="00C667AB" w:rsidRPr="00781062" w:rsidRDefault="00C667AB" w:rsidP="00800ABE">
      <w:pPr>
        <w:pStyle w:val="ListParagraph"/>
        <w:widowControl w:val="0"/>
        <w:numPr>
          <w:ilvl w:val="1"/>
          <w:numId w:val="11"/>
        </w:numPr>
        <w:autoSpaceDE w:val="0"/>
        <w:autoSpaceDN w:val="0"/>
        <w:spacing w:after="60"/>
        <w:ind w:left="426" w:hanging="284"/>
        <w:contextualSpacing w:val="0"/>
        <w:jc w:val="both"/>
        <w:rPr>
          <w:rFonts w:asciiTheme="minorHAnsi" w:hAnsiTheme="minorHAnsi" w:cstheme="minorHAnsi"/>
          <w:sz w:val="26"/>
          <w:szCs w:val="26"/>
        </w:rPr>
      </w:pPr>
      <w:r w:rsidRPr="00781062">
        <w:rPr>
          <w:rFonts w:asciiTheme="minorHAnsi" w:hAnsiTheme="minorHAnsi" w:cstheme="minorHAnsi"/>
          <w:sz w:val="26"/>
          <w:szCs w:val="26"/>
        </w:rPr>
        <w:t>Communicate</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openly</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with</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parents,</w:t>
      </w:r>
      <w:r w:rsidRPr="00781062">
        <w:rPr>
          <w:rFonts w:asciiTheme="minorHAnsi" w:hAnsiTheme="minorHAnsi" w:cstheme="minorHAnsi"/>
          <w:spacing w:val="-6"/>
          <w:sz w:val="26"/>
          <w:szCs w:val="26"/>
        </w:rPr>
        <w:t xml:space="preserve"> </w:t>
      </w:r>
      <w:r w:rsidRPr="00781062">
        <w:rPr>
          <w:rFonts w:asciiTheme="minorHAnsi" w:hAnsiTheme="minorHAnsi" w:cstheme="minorHAnsi"/>
          <w:sz w:val="26"/>
          <w:szCs w:val="26"/>
        </w:rPr>
        <w:t>emphasising</w:t>
      </w:r>
      <w:r w:rsidRPr="00781062">
        <w:rPr>
          <w:rFonts w:asciiTheme="minorHAnsi" w:hAnsiTheme="minorHAnsi" w:cstheme="minorHAnsi"/>
          <w:spacing w:val="-11"/>
          <w:sz w:val="26"/>
          <w:szCs w:val="26"/>
        </w:rPr>
        <w:t xml:space="preserve"> </w:t>
      </w:r>
      <w:r w:rsidRPr="00781062">
        <w:rPr>
          <w:rFonts w:asciiTheme="minorHAnsi" w:hAnsiTheme="minorHAnsi" w:cstheme="minorHAnsi"/>
          <w:sz w:val="26"/>
          <w:szCs w:val="26"/>
        </w:rPr>
        <w:t>that</w:t>
      </w:r>
      <w:r w:rsidRPr="00781062">
        <w:rPr>
          <w:rFonts w:asciiTheme="minorHAnsi" w:hAnsiTheme="minorHAnsi" w:cstheme="minorHAnsi"/>
          <w:spacing w:val="-6"/>
          <w:sz w:val="26"/>
          <w:szCs w:val="26"/>
        </w:rPr>
        <w:t xml:space="preserve"> </w:t>
      </w:r>
      <w:r w:rsidRPr="00781062">
        <w:rPr>
          <w:rFonts w:asciiTheme="minorHAnsi" w:hAnsiTheme="minorHAnsi" w:cstheme="minorHAnsi"/>
          <w:sz w:val="26"/>
          <w:szCs w:val="26"/>
        </w:rPr>
        <w:t>the</w:t>
      </w:r>
      <w:r w:rsidRPr="00781062">
        <w:rPr>
          <w:rFonts w:asciiTheme="minorHAnsi" w:hAnsiTheme="minorHAnsi" w:cstheme="minorHAnsi"/>
          <w:spacing w:val="-11"/>
          <w:sz w:val="26"/>
          <w:szCs w:val="26"/>
        </w:rPr>
        <w:t xml:space="preserve"> </w:t>
      </w:r>
      <w:r w:rsidRPr="00781062">
        <w:rPr>
          <w:rFonts w:asciiTheme="minorHAnsi" w:hAnsiTheme="minorHAnsi" w:cstheme="minorHAnsi"/>
          <w:sz w:val="26"/>
          <w:szCs w:val="26"/>
        </w:rPr>
        <w:t>school</w:t>
      </w:r>
      <w:r w:rsidRPr="00781062">
        <w:rPr>
          <w:rFonts w:asciiTheme="minorHAnsi" w:hAnsiTheme="minorHAnsi" w:cstheme="minorHAnsi"/>
          <w:spacing w:val="-10"/>
          <w:sz w:val="26"/>
          <w:szCs w:val="26"/>
        </w:rPr>
        <w:t xml:space="preserve"> </w:t>
      </w:r>
      <w:r w:rsidRPr="00781062">
        <w:rPr>
          <w:rFonts w:asciiTheme="minorHAnsi" w:hAnsiTheme="minorHAnsi" w:cstheme="minorHAnsi"/>
          <w:sz w:val="26"/>
          <w:szCs w:val="26"/>
        </w:rPr>
        <w:t>values</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 xml:space="preserve">and celebrates the wide range of languages and cultures represented in our </w:t>
      </w:r>
      <w:r w:rsidRPr="00781062">
        <w:rPr>
          <w:rFonts w:asciiTheme="minorHAnsi" w:hAnsiTheme="minorHAnsi" w:cstheme="minorHAnsi"/>
          <w:spacing w:val="-2"/>
          <w:sz w:val="26"/>
          <w:szCs w:val="26"/>
        </w:rPr>
        <w:t>community.</w:t>
      </w:r>
    </w:p>
    <w:p w14:paraId="7E17339E" w14:textId="77777777" w:rsidR="00C667AB" w:rsidRPr="00781062" w:rsidRDefault="00C667AB" w:rsidP="00800ABE">
      <w:pPr>
        <w:pStyle w:val="BodyText"/>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426" w:hanging="284"/>
        <w:jc w:val="both"/>
        <w:rPr>
          <w:rFonts w:asciiTheme="minorHAnsi" w:hAnsiTheme="minorHAnsi" w:cstheme="minorHAnsi"/>
          <w:color w:val="auto"/>
        </w:rPr>
      </w:pPr>
      <w:r w:rsidRPr="00781062">
        <w:rPr>
          <w:rFonts w:asciiTheme="minorHAnsi" w:hAnsiTheme="minorHAnsi" w:cstheme="minorHAnsi"/>
          <w:color w:val="auto"/>
        </w:rPr>
        <w:t>Establish</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clear</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and</w:t>
      </w:r>
      <w:r w:rsidRPr="00781062">
        <w:rPr>
          <w:rFonts w:asciiTheme="minorHAnsi" w:hAnsiTheme="minorHAnsi" w:cstheme="minorHAnsi"/>
          <w:color w:val="auto"/>
          <w:spacing w:val="-7"/>
        </w:rPr>
        <w:t xml:space="preserve"> </w:t>
      </w:r>
      <w:r w:rsidRPr="00781062">
        <w:rPr>
          <w:rFonts w:asciiTheme="minorHAnsi" w:hAnsiTheme="minorHAnsi" w:cstheme="minorHAnsi"/>
          <w:color w:val="auto"/>
        </w:rPr>
        <w:t>consistent</w:t>
      </w:r>
      <w:r w:rsidRPr="00781062">
        <w:rPr>
          <w:rFonts w:asciiTheme="minorHAnsi" w:hAnsiTheme="minorHAnsi" w:cstheme="minorHAnsi"/>
          <w:color w:val="auto"/>
          <w:spacing w:val="-8"/>
        </w:rPr>
        <w:t xml:space="preserve"> </w:t>
      </w:r>
      <w:r w:rsidRPr="00781062">
        <w:rPr>
          <w:rFonts w:asciiTheme="minorHAnsi" w:hAnsiTheme="minorHAnsi" w:cstheme="minorHAnsi"/>
          <w:color w:val="auto"/>
        </w:rPr>
        <w:t>routines,</w:t>
      </w:r>
      <w:r w:rsidRPr="00781062">
        <w:rPr>
          <w:rFonts w:asciiTheme="minorHAnsi" w:hAnsiTheme="minorHAnsi" w:cstheme="minorHAnsi"/>
          <w:color w:val="auto"/>
          <w:spacing w:val="-8"/>
        </w:rPr>
        <w:t xml:space="preserve"> </w:t>
      </w:r>
      <w:r w:rsidRPr="00781062">
        <w:rPr>
          <w:rFonts w:asciiTheme="minorHAnsi" w:hAnsiTheme="minorHAnsi" w:cstheme="minorHAnsi"/>
          <w:color w:val="auto"/>
        </w:rPr>
        <w:t>reinforced</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with</w:t>
      </w:r>
      <w:r w:rsidRPr="00781062">
        <w:rPr>
          <w:rFonts w:asciiTheme="minorHAnsi" w:hAnsiTheme="minorHAnsi" w:cstheme="minorHAnsi"/>
          <w:color w:val="auto"/>
          <w:spacing w:val="-7"/>
        </w:rPr>
        <w:t xml:space="preserve"> </w:t>
      </w:r>
      <w:r w:rsidRPr="00781062">
        <w:rPr>
          <w:rFonts w:asciiTheme="minorHAnsi" w:hAnsiTheme="minorHAnsi" w:cstheme="minorHAnsi"/>
          <w:color w:val="auto"/>
        </w:rPr>
        <w:t>visual</w:t>
      </w:r>
      <w:r w:rsidRPr="00781062">
        <w:rPr>
          <w:rFonts w:asciiTheme="minorHAnsi" w:hAnsiTheme="minorHAnsi" w:cstheme="minorHAnsi"/>
          <w:color w:val="auto"/>
          <w:spacing w:val="-8"/>
        </w:rPr>
        <w:t xml:space="preserve"> </w:t>
      </w:r>
      <w:r w:rsidRPr="00781062">
        <w:rPr>
          <w:rFonts w:asciiTheme="minorHAnsi" w:hAnsiTheme="minorHAnsi" w:cstheme="minorHAnsi"/>
          <w:color w:val="auto"/>
        </w:rPr>
        <w:t>aids,</w:t>
      </w:r>
      <w:r w:rsidRPr="00781062">
        <w:rPr>
          <w:rFonts w:asciiTheme="minorHAnsi" w:hAnsiTheme="minorHAnsi" w:cstheme="minorHAnsi"/>
          <w:color w:val="auto"/>
          <w:spacing w:val="-6"/>
        </w:rPr>
        <w:t xml:space="preserve"> </w:t>
      </w:r>
      <w:r w:rsidRPr="00781062">
        <w:rPr>
          <w:rFonts w:asciiTheme="minorHAnsi" w:hAnsiTheme="minorHAnsi" w:cstheme="minorHAnsi"/>
          <w:color w:val="auto"/>
        </w:rPr>
        <w:t>repetition, and one-to-one explanations as needed.</w:t>
      </w:r>
    </w:p>
    <w:p w14:paraId="1066FD6F" w14:textId="77777777" w:rsidR="00C667AB" w:rsidRPr="00781062" w:rsidRDefault="00C667AB" w:rsidP="00800ABE">
      <w:pPr>
        <w:pStyle w:val="BodyText"/>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426" w:hanging="284"/>
        <w:jc w:val="both"/>
        <w:rPr>
          <w:rFonts w:asciiTheme="minorHAnsi" w:hAnsiTheme="minorHAnsi" w:cstheme="minorHAnsi"/>
          <w:color w:val="auto"/>
        </w:rPr>
      </w:pPr>
      <w:r w:rsidRPr="00781062">
        <w:rPr>
          <w:rFonts w:asciiTheme="minorHAnsi" w:hAnsiTheme="minorHAnsi" w:cstheme="minorHAnsi"/>
          <w:color w:val="auto"/>
        </w:rPr>
        <w:t>Use</w:t>
      </w:r>
      <w:r w:rsidRPr="00781062">
        <w:rPr>
          <w:rFonts w:asciiTheme="minorHAnsi" w:hAnsiTheme="minorHAnsi" w:cstheme="minorHAnsi"/>
          <w:color w:val="auto"/>
          <w:spacing w:val="-7"/>
        </w:rPr>
        <w:t xml:space="preserve"> </w:t>
      </w:r>
      <w:r w:rsidRPr="00781062">
        <w:rPr>
          <w:rFonts w:asciiTheme="minorHAnsi" w:hAnsiTheme="minorHAnsi" w:cstheme="minorHAnsi"/>
          <w:color w:val="auto"/>
        </w:rPr>
        <w:t>a</w:t>
      </w:r>
      <w:r w:rsidRPr="00781062">
        <w:rPr>
          <w:rFonts w:asciiTheme="minorHAnsi" w:hAnsiTheme="minorHAnsi" w:cstheme="minorHAnsi"/>
          <w:color w:val="auto"/>
          <w:spacing w:val="-7"/>
        </w:rPr>
        <w:t xml:space="preserve"> </w:t>
      </w:r>
      <w:r w:rsidRPr="00781062">
        <w:rPr>
          <w:rFonts w:asciiTheme="minorHAnsi" w:hAnsiTheme="minorHAnsi" w:cstheme="minorHAnsi"/>
          <w:color w:val="auto"/>
        </w:rPr>
        <w:t>variety</w:t>
      </w:r>
      <w:r w:rsidRPr="00781062">
        <w:rPr>
          <w:rFonts w:asciiTheme="minorHAnsi" w:hAnsiTheme="minorHAnsi" w:cstheme="minorHAnsi"/>
          <w:color w:val="auto"/>
          <w:spacing w:val="-7"/>
        </w:rPr>
        <w:t xml:space="preserve"> </w:t>
      </w:r>
      <w:r w:rsidRPr="00781062">
        <w:rPr>
          <w:rFonts w:asciiTheme="minorHAnsi" w:hAnsiTheme="minorHAnsi" w:cstheme="minorHAnsi"/>
          <w:color w:val="auto"/>
        </w:rPr>
        <w:t>of</w:t>
      </w:r>
      <w:r w:rsidRPr="00781062">
        <w:rPr>
          <w:rFonts w:asciiTheme="minorHAnsi" w:hAnsiTheme="minorHAnsi" w:cstheme="minorHAnsi"/>
          <w:color w:val="auto"/>
          <w:spacing w:val="-6"/>
        </w:rPr>
        <w:t xml:space="preserve"> </w:t>
      </w:r>
      <w:r w:rsidRPr="00781062">
        <w:rPr>
          <w:rFonts w:asciiTheme="minorHAnsi" w:hAnsiTheme="minorHAnsi" w:cstheme="minorHAnsi"/>
          <w:color w:val="auto"/>
        </w:rPr>
        <w:t>strategies</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to</w:t>
      </w:r>
      <w:r w:rsidRPr="00781062">
        <w:rPr>
          <w:rFonts w:asciiTheme="minorHAnsi" w:hAnsiTheme="minorHAnsi" w:cstheme="minorHAnsi"/>
          <w:color w:val="auto"/>
          <w:spacing w:val="-10"/>
        </w:rPr>
        <w:t xml:space="preserve"> </w:t>
      </w:r>
      <w:r w:rsidRPr="00781062">
        <w:rPr>
          <w:rFonts w:asciiTheme="minorHAnsi" w:hAnsiTheme="minorHAnsi" w:cstheme="minorHAnsi"/>
          <w:color w:val="auto"/>
        </w:rPr>
        <w:t>aid</w:t>
      </w:r>
      <w:r w:rsidRPr="00781062">
        <w:rPr>
          <w:rFonts w:asciiTheme="minorHAnsi" w:hAnsiTheme="minorHAnsi" w:cstheme="minorHAnsi"/>
          <w:color w:val="auto"/>
          <w:spacing w:val="-7"/>
        </w:rPr>
        <w:t xml:space="preserve"> </w:t>
      </w:r>
      <w:r w:rsidRPr="00781062">
        <w:rPr>
          <w:rFonts w:asciiTheme="minorHAnsi" w:hAnsiTheme="minorHAnsi" w:cstheme="minorHAnsi"/>
          <w:color w:val="auto"/>
        </w:rPr>
        <w:t>understanding</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and</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learning,</w:t>
      </w:r>
      <w:r w:rsidRPr="00781062">
        <w:rPr>
          <w:rFonts w:asciiTheme="minorHAnsi" w:hAnsiTheme="minorHAnsi" w:cstheme="minorHAnsi"/>
          <w:color w:val="auto"/>
          <w:spacing w:val="-6"/>
        </w:rPr>
        <w:t xml:space="preserve"> </w:t>
      </w:r>
      <w:r w:rsidRPr="00781062">
        <w:rPr>
          <w:rFonts w:asciiTheme="minorHAnsi" w:hAnsiTheme="minorHAnsi" w:cstheme="minorHAnsi"/>
          <w:color w:val="auto"/>
        </w:rPr>
        <w:t>including visual prompts, gestures, pictures, and objects.</w:t>
      </w:r>
    </w:p>
    <w:p w14:paraId="5A1544B8" w14:textId="77777777" w:rsidR="00C667AB" w:rsidRPr="00781062" w:rsidRDefault="00C667AB" w:rsidP="00800ABE">
      <w:pPr>
        <w:pStyle w:val="BodyText"/>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426" w:hanging="284"/>
        <w:jc w:val="both"/>
        <w:rPr>
          <w:rFonts w:asciiTheme="minorHAnsi" w:hAnsiTheme="minorHAnsi" w:cstheme="minorHAnsi"/>
          <w:color w:val="auto"/>
        </w:rPr>
      </w:pPr>
      <w:r w:rsidRPr="00781062">
        <w:rPr>
          <w:rFonts w:asciiTheme="minorHAnsi" w:hAnsiTheme="minorHAnsi" w:cstheme="minorHAnsi"/>
          <w:color w:val="auto"/>
        </w:rPr>
        <w:t>Respond</w:t>
      </w:r>
      <w:r w:rsidRPr="00781062">
        <w:rPr>
          <w:rFonts w:asciiTheme="minorHAnsi" w:hAnsiTheme="minorHAnsi" w:cstheme="minorHAnsi"/>
          <w:color w:val="auto"/>
          <w:spacing w:val="-8"/>
        </w:rPr>
        <w:t xml:space="preserve"> </w:t>
      </w:r>
      <w:r w:rsidRPr="00781062">
        <w:rPr>
          <w:rFonts w:asciiTheme="minorHAnsi" w:hAnsiTheme="minorHAnsi" w:cstheme="minorHAnsi"/>
          <w:color w:val="auto"/>
        </w:rPr>
        <w:t>positively</w:t>
      </w:r>
      <w:r w:rsidRPr="00781062">
        <w:rPr>
          <w:rFonts w:asciiTheme="minorHAnsi" w:hAnsiTheme="minorHAnsi" w:cstheme="minorHAnsi"/>
          <w:color w:val="auto"/>
          <w:spacing w:val="-8"/>
        </w:rPr>
        <w:t xml:space="preserve"> </w:t>
      </w:r>
      <w:r w:rsidRPr="00781062">
        <w:rPr>
          <w:rFonts w:asciiTheme="minorHAnsi" w:hAnsiTheme="minorHAnsi" w:cstheme="minorHAnsi"/>
          <w:color w:val="auto"/>
        </w:rPr>
        <w:t>to</w:t>
      </w:r>
      <w:r w:rsidRPr="00781062">
        <w:rPr>
          <w:rFonts w:asciiTheme="minorHAnsi" w:hAnsiTheme="minorHAnsi" w:cstheme="minorHAnsi"/>
          <w:color w:val="auto"/>
          <w:spacing w:val="-10"/>
        </w:rPr>
        <w:t xml:space="preserve"> </w:t>
      </w:r>
      <w:r w:rsidRPr="00781062">
        <w:rPr>
          <w:rFonts w:asciiTheme="minorHAnsi" w:hAnsiTheme="minorHAnsi" w:cstheme="minorHAnsi"/>
          <w:color w:val="auto"/>
        </w:rPr>
        <w:t>all</w:t>
      </w:r>
      <w:r w:rsidRPr="00781062">
        <w:rPr>
          <w:rFonts w:asciiTheme="minorHAnsi" w:hAnsiTheme="minorHAnsi" w:cstheme="minorHAnsi"/>
          <w:color w:val="auto"/>
          <w:spacing w:val="-10"/>
        </w:rPr>
        <w:t xml:space="preserve"> </w:t>
      </w:r>
      <w:r w:rsidRPr="00781062">
        <w:rPr>
          <w:rFonts w:asciiTheme="minorHAnsi" w:hAnsiTheme="minorHAnsi" w:cstheme="minorHAnsi"/>
          <w:color w:val="auto"/>
        </w:rPr>
        <w:t>attempts</w:t>
      </w:r>
      <w:r w:rsidRPr="00781062">
        <w:rPr>
          <w:rFonts w:asciiTheme="minorHAnsi" w:hAnsiTheme="minorHAnsi" w:cstheme="minorHAnsi"/>
          <w:color w:val="auto"/>
          <w:spacing w:val="-9"/>
        </w:rPr>
        <w:t xml:space="preserve"> </w:t>
      </w:r>
      <w:r w:rsidRPr="00781062">
        <w:rPr>
          <w:rFonts w:asciiTheme="minorHAnsi" w:hAnsiTheme="minorHAnsi" w:cstheme="minorHAnsi"/>
          <w:color w:val="auto"/>
        </w:rPr>
        <w:t>at</w:t>
      </w:r>
      <w:r w:rsidRPr="00781062">
        <w:rPr>
          <w:rFonts w:asciiTheme="minorHAnsi" w:hAnsiTheme="minorHAnsi" w:cstheme="minorHAnsi"/>
          <w:color w:val="auto"/>
          <w:spacing w:val="-9"/>
        </w:rPr>
        <w:t xml:space="preserve"> </w:t>
      </w:r>
      <w:r w:rsidRPr="00781062">
        <w:rPr>
          <w:rFonts w:asciiTheme="minorHAnsi" w:hAnsiTheme="minorHAnsi" w:cstheme="minorHAnsi"/>
          <w:color w:val="auto"/>
        </w:rPr>
        <w:t>communication,</w:t>
      </w:r>
      <w:r w:rsidRPr="00781062">
        <w:rPr>
          <w:rFonts w:asciiTheme="minorHAnsi" w:hAnsiTheme="minorHAnsi" w:cstheme="minorHAnsi"/>
          <w:color w:val="auto"/>
          <w:spacing w:val="-7"/>
        </w:rPr>
        <w:t xml:space="preserve"> </w:t>
      </w:r>
      <w:proofErr w:type="spellStart"/>
      <w:r w:rsidRPr="00781062">
        <w:rPr>
          <w:rFonts w:asciiTheme="minorHAnsi" w:hAnsiTheme="minorHAnsi" w:cstheme="minorHAnsi"/>
          <w:color w:val="auto"/>
        </w:rPr>
        <w:t>recognising</w:t>
      </w:r>
      <w:proofErr w:type="spellEnd"/>
      <w:r w:rsidRPr="00781062">
        <w:rPr>
          <w:rFonts w:asciiTheme="minorHAnsi" w:hAnsiTheme="minorHAnsi" w:cstheme="minorHAnsi"/>
          <w:color w:val="auto"/>
        </w:rPr>
        <w:t xml:space="preserve"> that children often understand more than they can yet express.</w:t>
      </w:r>
    </w:p>
    <w:p w14:paraId="7CFA25ED" w14:textId="77777777" w:rsidR="00C667AB" w:rsidRPr="00781062" w:rsidRDefault="00C667AB" w:rsidP="00800ABE">
      <w:pPr>
        <w:pStyle w:val="BodyText"/>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426" w:hanging="284"/>
        <w:jc w:val="both"/>
        <w:rPr>
          <w:rFonts w:asciiTheme="minorHAnsi" w:hAnsiTheme="minorHAnsi" w:cstheme="minorHAnsi"/>
          <w:color w:val="auto"/>
        </w:rPr>
      </w:pPr>
      <w:r w:rsidRPr="00781062">
        <w:rPr>
          <w:rFonts w:asciiTheme="minorHAnsi" w:hAnsiTheme="minorHAnsi" w:cstheme="minorHAnsi"/>
          <w:color w:val="auto"/>
        </w:rPr>
        <w:t>Model</w:t>
      </w:r>
      <w:r w:rsidRPr="00781062">
        <w:rPr>
          <w:rFonts w:asciiTheme="minorHAnsi" w:hAnsiTheme="minorHAnsi" w:cstheme="minorHAnsi"/>
          <w:color w:val="auto"/>
          <w:spacing w:val="-9"/>
        </w:rPr>
        <w:t xml:space="preserve"> </w:t>
      </w:r>
      <w:r w:rsidRPr="00781062">
        <w:rPr>
          <w:rFonts w:asciiTheme="minorHAnsi" w:hAnsiTheme="minorHAnsi" w:cstheme="minorHAnsi"/>
          <w:color w:val="auto"/>
        </w:rPr>
        <w:t>appropriate,</w:t>
      </w:r>
      <w:r w:rsidRPr="00781062">
        <w:rPr>
          <w:rFonts w:asciiTheme="minorHAnsi" w:hAnsiTheme="minorHAnsi" w:cstheme="minorHAnsi"/>
          <w:color w:val="auto"/>
          <w:spacing w:val="-7"/>
        </w:rPr>
        <w:t xml:space="preserve"> </w:t>
      </w:r>
      <w:r w:rsidRPr="00781062">
        <w:rPr>
          <w:rFonts w:asciiTheme="minorHAnsi" w:hAnsiTheme="minorHAnsi" w:cstheme="minorHAnsi"/>
          <w:color w:val="auto"/>
        </w:rPr>
        <w:t>correct</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use</w:t>
      </w:r>
      <w:r w:rsidRPr="00781062">
        <w:rPr>
          <w:rFonts w:asciiTheme="minorHAnsi" w:hAnsiTheme="minorHAnsi" w:cstheme="minorHAnsi"/>
          <w:color w:val="auto"/>
          <w:spacing w:val="-8"/>
        </w:rPr>
        <w:t xml:space="preserve"> </w:t>
      </w:r>
      <w:r w:rsidRPr="00781062">
        <w:rPr>
          <w:rFonts w:asciiTheme="minorHAnsi" w:hAnsiTheme="minorHAnsi" w:cstheme="minorHAnsi"/>
          <w:color w:val="auto"/>
        </w:rPr>
        <w:t>of</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English</w:t>
      </w:r>
      <w:r w:rsidRPr="00781062">
        <w:rPr>
          <w:rFonts w:asciiTheme="minorHAnsi" w:hAnsiTheme="minorHAnsi" w:cstheme="minorHAnsi"/>
          <w:color w:val="auto"/>
          <w:spacing w:val="-8"/>
        </w:rPr>
        <w:t xml:space="preserve"> </w:t>
      </w:r>
      <w:r w:rsidRPr="00781062">
        <w:rPr>
          <w:rFonts w:asciiTheme="minorHAnsi" w:hAnsiTheme="minorHAnsi" w:cstheme="minorHAnsi"/>
          <w:color w:val="auto"/>
        </w:rPr>
        <w:t>in</w:t>
      </w:r>
      <w:r w:rsidRPr="00781062">
        <w:rPr>
          <w:rFonts w:asciiTheme="minorHAnsi" w:hAnsiTheme="minorHAnsi" w:cstheme="minorHAnsi"/>
          <w:color w:val="auto"/>
          <w:spacing w:val="-8"/>
        </w:rPr>
        <w:t xml:space="preserve"> </w:t>
      </w:r>
      <w:r w:rsidRPr="00781062">
        <w:rPr>
          <w:rFonts w:asciiTheme="minorHAnsi" w:hAnsiTheme="minorHAnsi" w:cstheme="minorHAnsi"/>
          <w:color w:val="auto"/>
        </w:rPr>
        <w:t>interactions,</w:t>
      </w:r>
      <w:r w:rsidRPr="00781062">
        <w:rPr>
          <w:rFonts w:asciiTheme="minorHAnsi" w:hAnsiTheme="minorHAnsi" w:cstheme="minorHAnsi"/>
          <w:color w:val="auto"/>
          <w:spacing w:val="-7"/>
        </w:rPr>
        <w:t xml:space="preserve"> </w:t>
      </w:r>
      <w:r w:rsidRPr="00781062">
        <w:rPr>
          <w:rFonts w:asciiTheme="minorHAnsi" w:hAnsiTheme="minorHAnsi" w:cstheme="minorHAnsi"/>
          <w:color w:val="auto"/>
        </w:rPr>
        <w:t>ensuring repetition and positive reinforcement are used consistently.</w:t>
      </w:r>
    </w:p>
    <w:p w14:paraId="238DE232" w14:textId="77777777" w:rsidR="00C667AB" w:rsidRPr="00781062" w:rsidRDefault="00C667AB" w:rsidP="00800ABE">
      <w:pPr>
        <w:pStyle w:val="BodyText"/>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426" w:hanging="284"/>
        <w:jc w:val="both"/>
        <w:rPr>
          <w:rFonts w:asciiTheme="minorHAnsi" w:hAnsiTheme="minorHAnsi" w:cstheme="minorHAnsi"/>
          <w:color w:val="auto"/>
        </w:rPr>
      </w:pPr>
      <w:r w:rsidRPr="00781062">
        <w:rPr>
          <w:rFonts w:asciiTheme="minorHAnsi" w:hAnsiTheme="minorHAnsi" w:cstheme="minorHAnsi"/>
          <w:color w:val="auto"/>
        </w:rPr>
        <w:t>Identify</w:t>
      </w:r>
      <w:r w:rsidRPr="00781062">
        <w:rPr>
          <w:rFonts w:asciiTheme="minorHAnsi" w:hAnsiTheme="minorHAnsi" w:cstheme="minorHAnsi"/>
          <w:color w:val="auto"/>
          <w:spacing w:val="-7"/>
        </w:rPr>
        <w:t xml:space="preserve"> </w:t>
      </w:r>
      <w:r w:rsidRPr="00781062">
        <w:rPr>
          <w:rFonts w:asciiTheme="minorHAnsi" w:hAnsiTheme="minorHAnsi" w:cstheme="minorHAnsi"/>
          <w:color w:val="auto"/>
        </w:rPr>
        <w:t>opportunities</w:t>
      </w:r>
      <w:r w:rsidRPr="00781062">
        <w:rPr>
          <w:rFonts w:asciiTheme="minorHAnsi" w:hAnsiTheme="minorHAnsi" w:cstheme="minorHAnsi"/>
          <w:color w:val="auto"/>
          <w:spacing w:val="-9"/>
        </w:rPr>
        <w:t xml:space="preserve"> </w:t>
      </w:r>
      <w:r w:rsidRPr="00781062">
        <w:rPr>
          <w:rFonts w:asciiTheme="minorHAnsi" w:hAnsiTheme="minorHAnsi" w:cstheme="minorHAnsi"/>
          <w:color w:val="auto"/>
        </w:rPr>
        <w:t>to</w:t>
      </w:r>
      <w:r w:rsidRPr="00781062">
        <w:rPr>
          <w:rFonts w:asciiTheme="minorHAnsi" w:hAnsiTheme="minorHAnsi" w:cstheme="minorHAnsi"/>
          <w:color w:val="auto"/>
          <w:spacing w:val="-7"/>
        </w:rPr>
        <w:t xml:space="preserve"> </w:t>
      </w:r>
      <w:r w:rsidRPr="00781062">
        <w:rPr>
          <w:rFonts w:asciiTheme="minorHAnsi" w:hAnsiTheme="minorHAnsi" w:cstheme="minorHAnsi"/>
          <w:color w:val="auto"/>
        </w:rPr>
        <w:t>teach</w:t>
      </w:r>
      <w:r w:rsidRPr="00781062">
        <w:rPr>
          <w:rFonts w:asciiTheme="minorHAnsi" w:hAnsiTheme="minorHAnsi" w:cstheme="minorHAnsi"/>
          <w:color w:val="auto"/>
          <w:spacing w:val="-7"/>
        </w:rPr>
        <w:t xml:space="preserve"> </w:t>
      </w:r>
      <w:r w:rsidRPr="00781062">
        <w:rPr>
          <w:rFonts w:asciiTheme="minorHAnsi" w:hAnsiTheme="minorHAnsi" w:cstheme="minorHAnsi"/>
          <w:color w:val="auto"/>
        </w:rPr>
        <w:t>and</w:t>
      </w:r>
      <w:r w:rsidRPr="00781062">
        <w:rPr>
          <w:rFonts w:asciiTheme="minorHAnsi" w:hAnsiTheme="minorHAnsi" w:cstheme="minorHAnsi"/>
          <w:color w:val="auto"/>
          <w:spacing w:val="-10"/>
        </w:rPr>
        <w:t xml:space="preserve"> </w:t>
      </w:r>
      <w:r w:rsidRPr="00781062">
        <w:rPr>
          <w:rFonts w:asciiTheme="minorHAnsi" w:hAnsiTheme="minorHAnsi" w:cstheme="minorHAnsi"/>
          <w:color w:val="auto"/>
        </w:rPr>
        <w:t>reinforce</w:t>
      </w:r>
      <w:r w:rsidRPr="00781062">
        <w:rPr>
          <w:rFonts w:asciiTheme="minorHAnsi" w:hAnsiTheme="minorHAnsi" w:cstheme="minorHAnsi"/>
          <w:color w:val="auto"/>
          <w:spacing w:val="-10"/>
        </w:rPr>
        <w:t xml:space="preserve"> </w:t>
      </w:r>
      <w:r w:rsidRPr="00781062">
        <w:rPr>
          <w:rFonts w:asciiTheme="minorHAnsi" w:hAnsiTheme="minorHAnsi" w:cstheme="minorHAnsi"/>
          <w:color w:val="auto"/>
        </w:rPr>
        <w:t>essential</w:t>
      </w:r>
      <w:r w:rsidRPr="00781062">
        <w:rPr>
          <w:rFonts w:asciiTheme="minorHAnsi" w:hAnsiTheme="minorHAnsi" w:cstheme="minorHAnsi"/>
          <w:color w:val="auto"/>
          <w:spacing w:val="-8"/>
        </w:rPr>
        <w:t xml:space="preserve"> </w:t>
      </w:r>
      <w:r w:rsidRPr="00781062">
        <w:rPr>
          <w:rFonts w:asciiTheme="minorHAnsi" w:hAnsiTheme="minorHAnsi" w:cstheme="minorHAnsi"/>
          <w:color w:val="auto"/>
        </w:rPr>
        <w:t>vocabulary</w:t>
      </w:r>
      <w:r w:rsidRPr="00781062">
        <w:rPr>
          <w:rFonts w:asciiTheme="minorHAnsi" w:hAnsiTheme="minorHAnsi" w:cstheme="minorHAnsi"/>
          <w:color w:val="auto"/>
          <w:spacing w:val="-4"/>
        </w:rPr>
        <w:t xml:space="preserve"> </w:t>
      </w:r>
      <w:r w:rsidRPr="00781062">
        <w:rPr>
          <w:rFonts w:asciiTheme="minorHAnsi" w:hAnsiTheme="minorHAnsi" w:cstheme="minorHAnsi"/>
          <w:color w:val="auto"/>
        </w:rPr>
        <w:t>and sentence</w:t>
      </w:r>
      <w:r w:rsidRPr="00781062">
        <w:rPr>
          <w:rFonts w:asciiTheme="minorHAnsi" w:hAnsiTheme="minorHAnsi" w:cstheme="minorHAnsi"/>
          <w:color w:val="auto"/>
          <w:spacing w:val="-3"/>
        </w:rPr>
        <w:t xml:space="preserve"> </w:t>
      </w:r>
      <w:r w:rsidRPr="00781062">
        <w:rPr>
          <w:rFonts w:asciiTheme="minorHAnsi" w:hAnsiTheme="minorHAnsi" w:cstheme="minorHAnsi"/>
          <w:color w:val="auto"/>
        </w:rPr>
        <w:t>structures, embedding these</w:t>
      </w:r>
      <w:r w:rsidRPr="00781062">
        <w:rPr>
          <w:rFonts w:asciiTheme="minorHAnsi" w:hAnsiTheme="minorHAnsi" w:cstheme="minorHAnsi"/>
          <w:color w:val="auto"/>
          <w:spacing w:val="-1"/>
        </w:rPr>
        <w:t xml:space="preserve"> </w:t>
      </w:r>
      <w:r w:rsidRPr="00781062">
        <w:rPr>
          <w:rFonts w:asciiTheme="minorHAnsi" w:hAnsiTheme="minorHAnsi" w:cstheme="minorHAnsi"/>
          <w:color w:val="auto"/>
        </w:rPr>
        <w:t>across lessons and activities.</w:t>
      </w:r>
    </w:p>
    <w:p w14:paraId="152B5DA0" w14:textId="77777777" w:rsidR="00C667AB" w:rsidRPr="00781062" w:rsidRDefault="00C667AB" w:rsidP="00800ABE">
      <w:pPr>
        <w:pStyle w:val="BodyText"/>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426" w:hanging="284"/>
        <w:jc w:val="both"/>
        <w:rPr>
          <w:rFonts w:asciiTheme="minorHAnsi" w:hAnsiTheme="minorHAnsi" w:cstheme="minorHAnsi"/>
          <w:color w:val="auto"/>
        </w:rPr>
      </w:pPr>
      <w:r w:rsidRPr="00781062">
        <w:rPr>
          <w:rFonts w:asciiTheme="minorHAnsi" w:hAnsiTheme="minorHAnsi" w:cstheme="minorHAnsi"/>
          <w:color w:val="auto"/>
        </w:rPr>
        <w:t>Plan</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for</w:t>
      </w:r>
      <w:r w:rsidRPr="00781062">
        <w:rPr>
          <w:rFonts w:asciiTheme="minorHAnsi" w:hAnsiTheme="minorHAnsi" w:cstheme="minorHAnsi"/>
          <w:color w:val="auto"/>
          <w:spacing w:val="-6"/>
        </w:rPr>
        <w:t xml:space="preserve"> </w:t>
      </w:r>
      <w:r w:rsidRPr="00781062">
        <w:rPr>
          <w:rFonts w:asciiTheme="minorHAnsi" w:hAnsiTheme="minorHAnsi" w:cstheme="minorHAnsi"/>
          <w:color w:val="auto"/>
        </w:rPr>
        <w:t>children</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with</w:t>
      </w:r>
      <w:r w:rsidRPr="00781062">
        <w:rPr>
          <w:rFonts w:asciiTheme="minorHAnsi" w:hAnsiTheme="minorHAnsi" w:cstheme="minorHAnsi"/>
          <w:color w:val="auto"/>
          <w:spacing w:val="-7"/>
        </w:rPr>
        <w:t xml:space="preserve"> </w:t>
      </w:r>
      <w:r w:rsidRPr="00781062">
        <w:rPr>
          <w:rFonts w:asciiTheme="minorHAnsi" w:hAnsiTheme="minorHAnsi" w:cstheme="minorHAnsi"/>
          <w:color w:val="auto"/>
        </w:rPr>
        <w:t>EAL</w:t>
      </w:r>
      <w:r w:rsidRPr="00781062">
        <w:rPr>
          <w:rFonts w:asciiTheme="minorHAnsi" w:hAnsiTheme="minorHAnsi" w:cstheme="minorHAnsi"/>
          <w:color w:val="auto"/>
          <w:spacing w:val="-3"/>
        </w:rPr>
        <w:t xml:space="preserve"> </w:t>
      </w:r>
      <w:r w:rsidRPr="00781062">
        <w:rPr>
          <w:rFonts w:asciiTheme="minorHAnsi" w:hAnsiTheme="minorHAnsi" w:cstheme="minorHAnsi"/>
          <w:color w:val="auto"/>
        </w:rPr>
        <w:t>to</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participate</w:t>
      </w:r>
      <w:r w:rsidRPr="00781062">
        <w:rPr>
          <w:rFonts w:asciiTheme="minorHAnsi" w:hAnsiTheme="minorHAnsi" w:cstheme="minorHAnsi"/>
          <w:color w:val="auto"/>
          <w:spacing w:val="-10"/>
        </w:rPr>
        <w:t xml:space="preserve"> </w:t>
      </w:r>
      <w:r w:rsidRPr="00781062">
        <w:rPr>
          <w:rFonts w:asciiTheme="minorHAnsi" w:hAnsiTheme="minorHAnsi" w:cstheme="minorHAnsi"/>
          <w:color w:val="auto"/>
        </w:rPr>
        <w:t>regularly</w:t>
      </w:r>
      <w:r w:rsidRPr="00781062">
        <w:rPr>
          <w:rFonts w:asciiTheme="minorHAnsi" w:hAnsiTheme="minorHAnsi" w:cstheme="minorHAnsi"/>
          <w:color w:val="auto"/>
          <w:spacing w:val="-4"/>
        </w:rPr>
        <w:t xml:space="preserve"> </w:t>
      </w:r>
      <w:r w:rsidRPr="00781062">
        <w:rPr>
          <w:rFonts w:asciiTheme="minorHAnsi" w:hAnsiTheme="minorHAnsi" w:cstheme="minorHAnsi"/>
          <w:color w:val="auto"/>
        </w:rPr>
        <w:t>in</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small-group</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activities, where they can interact meaningfully with peers and develop communication skills in a supportive environment.</w:t>
      </w:r>
    </w:p>
    <w:p w14:paraId="3BB38536" w14:textId="77777777" w:rsidR="00C667AB" w:rsidRPr="00781062" w:rsidRDefault="00C667AB" w:rsidP="00800ABE">
      <w:pPr>
        <w:pStyle w:val="BodyText"/>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426" w:hanging="284"/>
        <w:jc w:val="both"/>
        <w:rPr>
          <w:rFonts w:asciiTheme="minorHAnsi" w:hAnsiTheme="minorHAnsi" w:cstheme="minorHAnsi"/>
          <w:color w:val="auto"/>
          <w:kern w:val="22"/>
        </w:rPr>
      </w:pPr>
      <w:r w:rsidRPr="00781062">
        <w:rPr>
          <w:rFonts w:asciiTheme="minorHAnsi" w:hAnsiTheme="minorHAnsi" w:cstheme="minorHAnsi"/>
          <w:color w:val="auto"/>
        </w:rPr>
        <w:t>Understand</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and</w:t>
      </w:r>
      <w:r w:rsidRPr="00781062">
        <w:rPr>
          <w:rFonts w:asciiTheme="minorHAnsi" w:hAnsiTheme="minorHAnsi" w:cstheme="minorHAnsi"/>
          <w:color w:val="auto"/>
          <w:spacing w:val="-3"/>
        </w:rPr>
        <w:t xml:space="preserve"> </w:t>
      </w:r>
      <w:r w:rsidRPr="00781062">
        <w:rPr>
          <w:rFonts w:asciiTheme="minorHAnsi" w:hAnsiTheme="minorHAnsi" w:cstheme="minorHAnsi"/>
          <w:color w:val="auto"/>
        </w:rPr>
        <w:t>support</w:t>
      </w:r>
      <w:r w:rsidRPr="00781062">
        <w:rPr>
          <w:rFonts w:asciiTheme="minorHAnsi" w:hAnsiTheme="minorHAnsi" w:cstheme="minorHAnsi"/>
          <w:color w:val="auto"/>
          <w:spacing w:val="-6"/>
        </w:rPr>
        <w:t xml:space="preserve"> </w:t>
      </w:r>
      <w:r w:rsidRPr="00781062">
        <w:rPr>
          <w:rFonts w:asciiTheme="minorHAnsi" w:hAnsiTheme="minorHAnsi" w:cstheme="minorHAnsi"/>
          <w:color w:val="auto"/>
        </w:rPr>
        <w:t>children</w:t>
      </w:r>
      <w:r w:rsidRPr="00781062">
        <w:rPr>
          <w:rFonts w:asciiTheme="minorHAnsi" w:hAnsiTheme="minorHAnsi" w:cstheme="minorHAnsi"/>
          <w:color w:val="auto"/>
          <w:spacing w:val="-3"/>
        </w:rPr>
        <w:t xml:space="preserve"> </w:t>
      </w:r>
      <w:r w:rsidRPr="00781062">
        <w:rPr>
          <w:rFonts w:asciiTheme="minorHAnsi" w:hAnsiTheme="minorHAnsi" w:cstheme="minorHAnsi"/>
          <w:color w:val="auto"/>
        </w:rPr>
        <w:t>who</w:t>
      </w:r>
      <w:r w:rsidRPr="00781062">
        <w:rPr>
          <w:rFonts w:asciiTheme="minorHAnsi" w:hAnsiTheme="minorHAnsi" w:cstheme="minorHAnsi"/>
          <w:color w:val="auto"/>
          <w:spacing w:val="-3"/>
        </w:rPr>
        <w:t xml:space="preserve"> </w:t>
      </w:r>
      <w:r w:rsidRPr="00781062">
        <w:rPr>
          <w:rFonts w:asciiTheme="minorHAnsi" w:hAnsiTheme="minorHAnsi" w:cstheme="minorHAnsi"/>
          <w:color w:val="auto"/>
        </w:rPr>
        <w:t>may</w:t>
      </w:r>
      <w:r w:rsidRPr="00781062">
        <w:rPr>
          <w:rFonts w:asciiTheme="minorHAnsi" w:hAnsiTheme="minorHAnsi" w:cstheme="minorHAnsi"/>
          <w:color w:val="auto"/>
          <w:spacing w:val="-2"/>
        </w:rPr>
        <w:t xml:space="preserve"> </w:t>
      </w:r>
      <w:r w:rsidRPr="00781062">
        <w:rPr>
          <w:rFonts w:asciiTheme="minorHAnsi" w:hAnsiTheme="minorHAnsi" w:cstheme="minorHAnsi"/>
          <w:color w:val="auto"/>
        </w:rPr>
        <w:t>go</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through</w:t>
      </w:r>
      <w:r w:rsidRPr="00781062">
        <w:rPr>
          <w:rFonts w:asciiTheme="minorHAnsi" w:hAnsiTheme="minorHAnsi" w:cstheme="minorHAnsi"/>
          <w:color w:val="auto"/>
          <w:spacing w:val="-3"/>
        </w:rPr>
        <w:t xml:space="preserve"> </w:t>
      </w:r>
      <w:r w:rsidRPr="00781062">
        <w:rPr>
          <w:rFonts w:asciiTheme="minorHAnsi" w:hAnsiTheme="minorHAnsi" w:cstheme="minorHAnsi"/>
          <w:color w:val="auto"/>
        </w:rPr>
        <w:t>a</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“silent</w:t>
      </w:r>
      <w:r w:rsidRPr="00781062">
        <w:rPr>
          <w:rFonts w:asciiTheme="minorHAnsi" w:hAnsiTheme="minorHAnsi" w:cstheme="minorHAnsi"/>
          <w:color w:val="auto"/>
          <w:spacing w:val="-1"/>
        </w:rPr>
        <w:t xml:space="preserve"> </w:t>
      </w:r>
      <w:r w:rsidRPr="00781062">
        <w:rPr>
          <w:rFonts w:asciiTheme="minorHAnsi" w:hAnsiTheme="minorHAnsi" w:cstheme="minorHAnsi"/>
          <w:color w:val="auto"/>
        </w:rPr>
        <w:t>period” before speaking English, or who may feel reluctant to use their home language</w:t>
      </w:r>
      <w:r w:rsidRPr="00781062">
        <w:rPr>
          <w:rFonts w:asciiTheme="minorHAnsi" w:hAnsiTheme="minorHAnsi" w:cstheme="minorHAnsi"/>
          <w:color w:val="auto"/>
          <w:spacing w:val="-3"/>
        </w:rPr>
        <w:t xml:space="preserve"> </w:t>
      </w:r>
      <w:r w:rsidRPr="00781062">
        <w:rPr>
          <w:rFonts w:asciiTheme="minorHAnsi" w:hAnsiTheme="minorHAnsi" w:cstheme="minorHAnsi"/>
          <w:color w:val="auto"/>
        </w:rPr>
        <w:t>in</w:t>
      </w:r>
      <w:r w:rsidRPr="00781062">
        <w:rPr>
          <w:rFonts w:asciiTheme="minorHAnsi" w:hAnsiTheme="minorHAnsi" w:cstheme="minorHAnsi"/>
          <w:color w:val="auto"/>
          <w:spacing w:val="-4"/>
        </w:rPr>
        <w:t xml:space="preserve"> </w:t>
      </w:r>
      <w:r w:rsidRPr="00781062">
        <w:rPr>
          <w:rFonts w:asciiTheme="minorHAnsi" w:hAnsiTheme="minorHAnsi" w:cstheme="minorHAnsi"/>
          <w:color w:val="auto"/>
        </w:rPr>
        <w:t>school.</w:t>
      </w:r>
      <w:r w:rsidRPr="00781062">
        <w:rPr>
          <w:rFonts w:asciiTheme="minorHAnsi" w:hAnsiTheme="minorHAnsi" w:cstheme="minorHAnsi"/>
          <w:color w:val="auto"/>
          <w:spacing w:val="-5"/>
        </w:rPr>
        <w:t xml:space="preserve"> </w:t>
      </w:r>
      <w:r w:rsidRPr="00781062">
        <w:rPr>
          <w:rFonts w:asciiTheme="minorHAnsi" w:hAnsiTheme="minorHAnsi" w:cstheme="minorHAnsi"/>
          <w:color w:val="auto"/>
        </w:rPr>
        <w:t>During</w:t>
      </w:r>
      <w:r w:rsidRPr="00781062">
        <w:rPr>
          <w:rFonts w:asciiTheme="minorHAnsi" w:hAnsiTheme="minorHAnsi" w:cstheme="minorHAnsi"/>
          <w:color w:val="auto"/>
          <w:spacing w:val="-6"/>
        </w:rPr>
        <w:t xml:space="preserve"> </w:t>
      </w:r>
      <w:r w:rsidRPr="00781062">
        <w:rPr>
          <w:rFonts w:asciiTheme="minorHAnsi" w:hAnsiTheme="minorHAnsi" w:cstheme="minorHAnsi"/>
          <w:color w:val="auto"/>
        </w:rPr>
        <w:t>this</w:t>
      </w:r>
      <w:r w:rsidRPr="00781062">
        <w:rPr>
          <w:rFonts w:asciiTheme="minorHAnsi" w:hAnsiTheme="minorHAnsi" w:cstheme="minorHAnsi"/>
          <w:color w:val="auto"/>
          <w:spacing w:val="-6"/>
        </w:rPr>
        <w:t xml:space="preserve"> </w:t>
      </w:r>
      <w:r w:rsidRPr="00781062">
        <w:rPr>
          <w:rFonts w:asciiTheme="minorHAnsi" w:hAnsiTheme="minorHAnsi" w:cstheme="minorHAnsi"/>
          <w:color w:val="auto"/>
        </w:rPr>
        <w:t>time, staff</w:t>
      </w:r>
      <w:r w:rsidRPr="00781062">
        <w:rPr>
          <w:rFonts w:asciiTheme="minorHAnsi" w:hAnsiTheme="minorHAnsi" w:cstheme="minorHAnsi"/>
          <w:color w:val="auto"/>
          <w:spacing w:val="-2"/>
        </w:rPr>
        <w:t xml:space="preserve"> </w:t>
      </w:r>
      <w:r w:rsidRPr="00781062">
        <w:rPr>
          <w:rFonts w:asciiTheme="minorHAnsi" w:hAnsiTheme="minorHAnsi" w:cstheme="minorHAnsi"/>
          <w:color w:val="auto"/>
        </w:rPr>
        <w:t>will</w:t>
      </w:r>
      <w:r w:rsidRPr="00781062">
        <w:rPr>
          <w:rFonts w:asciiTheme="minorHAnsi" w:hAnsiTheme="minorHAnsi" w:cstheme="minorHAnsi"/>
          <w:color w:val="auto"/>
          <w:spacing w:val="-2"/>
        </w:rPr>
        <w:t xml:space="preserve"> </w:t>
      </w:r>
      <w:r w:rsidRPr="00781062">
        <w:rPr>
          <w:rFonts w:asciiTheme="minorHAnsi" w:hAnsiTheme="minorHAnsi" w:cstheme="minorHAnsi"/>
          <w:color w:val="auto"/>
        </w:rPr>
        <w:t>model</w:t>
      </w:r>
      <w:r w:rsidRPr="00781062">
        <w:rPr>
          <w:rFonts w:asciiTheme="minorHAnsi" w:hAnsiTheme="minorHAnsi" w:cstheme="minorHAnsi"/>
          <w:color w:val="auto"/>
          <w:spacing w:val="-2"/>
        </w:rPr>
        <w:t xml:space="preserve"> </w:t>
      </w:r>
      <w:r w:rsidRPr="00781062">
        <w:rPr>
          <w:rFonts w:asciiTheme="minorHAnsi" w:hAnsiTheme="minorHAnsi" w:cstheme="minorHAnsi"/>
          <w:color w:val="auto"/>
        </w:rPr>
        <w:t>language</w:t>
      </w:r>
      <w:r w:rsidRPr="00781062">
        <w:rPr>
          <w:rFonts w:asciiTheme="minorHAnsi" w:hAnsiTheme="minorHAnsi" w:cstheme="minorHAnsi"/>
          <w:color w:val="auto"/>
          <w:spacing w:val="-2"/>
        </w:rPr>
        <w:t xml:space="preserve"> </w:t>
      </w:r>
      <w:r w:rsidRPr="00781062">
        <w:rPr>
          <w:rFonts w:asciiTheme="minorHAnsi" w:hAnsiTheme="minorHAnsi" w:cstheme="minorHAnsi"/>
          <w:color w:val="auto"/>
        </w:rPr>
        <w:t xml:space="preserve">through commentary and </w:t>
      </w:r>
      <w:r w:rsidRPr="00781062">
        <w:rPr>
          <w:rFonts w:asciiTheme="minorHAnsi" w:hAnsiTheme="minorHAnsi" w:cstheme="minorHAnsi"/>
          <w:color w:val="auto"/>
          <w:kern w:val="22"/>
        </w:rPr>
        <w:t>supportive talk.</w:t>
      </w:r>
    </w:p>
    <w:p w14:paraId="710A4A65" w14:textId="77777777" w:rsidR="00C667AB" w:rsidRPr="006B7008" w:rsidRDefault="00C667AB" w:rsidP="00800ABE">
      <w:pPr>
        <w:pStyle w:val="BodyText"/>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426" w:hanging="284"/>
        <w:jc w:val="both"/>
        <w:rPr>
          <w:rFonts w:asciiTheme="minorHAnsi" w:hAnsiTheme="minorHAnsi" w:cstheme="minorHAnsi"/>
          <w:color w:val="auto"/>
          <w:kern w:val="22"/>
        </w:rPr>
      </w:pPr>
      <w:proofErr w:type="spellStart"/>
      <w:r w:rsidRPr="006B7008">
        <w:rPr>
          <w:rFonts w:asciiTheme="minorHAnsi" w:hAnsiTheme="minorHAnsi" w:cstheme="minorHAnsi"/>
          <w:color w:val="auto"/>
          <w:kern w:val="22"/>
        </w:rPr>
        <w:t>Utilise</w:t>
      </w:r>
      <w:proofErr w:type="spellEnd"/>
      <w:r w:rsidRPr="006B7008">
        <w:rPr>
          <w:rFonts w:asciiTheme="minorHAnsi" w:hAnsiTheme="minorHAnsi" w:cstheme="minorHAnsi"/>
          <w:color w:val="auto"/>
          <w:kern w:val="22"/>
        </w:rPr>
        <w:t xml:space="preserve"> the skills of bilingual staff, where available, to support communication and help pupils manage linguistic challenges.</w:t>
      </w:r>
    </w:p>
    <w:p w14:paraId="32D50678" w14:textId="77777777" w:rsidR="00C667AB" w:rsidRDefault="00C667AB" w:rsidP="00800ABE">
      <w:pPr>
        <w:pStyle w:val="BodyText"/>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spacing w:after="260" w:line="240" w:lineRule="auto"/>
        <w:ind w:left="426" w:hanging="284"/>
        <w:jc w:val="both"/>
        <w:rPr>
          <w:rFonts w:asciiTheme="minorHAnsi" w:hAnsiTheme="minorHAnsi" w:cstheme="minorHAnsi"/>
          <w:color w:val="auto"/>
        </w:rPr>
      </w:pPr>
      <w:proofErr w:type="spellStart"/>
      <w:r w:rsidRPr="006B7008">
        <w:rPr>
          <w:rFonts w:asciiTheme="minorHAnsi" w:hAnsiTheme="minorHAnsi" w:cstheme="minorHAnsi"/>
          <w:color w:val="auto"/>
        </w:rPr>
        <w:t>Recognise</w:t>
      </w:r>
      <w:proofErr w:type="spellEnd"/>
      <w:r w:rsidRPr="006B7008">
        <w:rPr>
          <w:rFonts w:asciiTheme="minorHAnsi" w:hAnsiTheme="minorHAnsi" w:cstheme="minorHAnsi"/>
          <w:color w:val="auto"/>
          <w:spacing w:val="-8"/>
        </w:rPr>
        <w:t xml:space="preserve"> </w:t>
      </w:r>
      <w:r w:rsidRPr="006B7008">
        <w:rPr>
          <w:rFonts w:asciiTheme="minorHAnsi" w:hAnsiTheme="minorHAnsi" w:cstheme="minorHAnsi"/>
          <w:color w:val="auto"/>
        </w:rPr>
        <w:t>and</w:t>
      </w:r>
      <w:r w:rsidRPr="006B7008">
        <w:rPr>
          <w:rFonts w:asciiTheme="minorHAnsi" w:hAnsiTheme="minorHAnsi" w:cstheme="minorHAnsi"/>
          <w:color w:val="auto"/>
          <w:spacing w:val="-11"/>
        </w:rPr>
        <w:t xml:space="preserve"> </w:t>
      </w:r>
      <w:r w:rsidRPr="006B7008">
        <w:rPr>
          <w:rFonts w:asciiTheme="minorHAnsi" w:hAnsiTheme="minorHAnsi" w:cstheme="minorHAnsi"/>
          <w:color w:val="auto"/>
        </w:rPr>
        <w:t>value</w:t>
      </w:r>
      <w:r w:rsidRPr="006B7008">
        <w:rPr>
          <w:rFonts w:asciiTheme="minorHAnsi" w:hAnsiTheme="minorHAnsi" w:cstheme="minorHAnsi"/>
          <w:color w:val="auto"/>
          <w:spacing w:val="-6"/>
        </w:rPr>
        <w:t xml:space="preserve"> </w:t>
      </w:r>
      <w:r w:rsidRPr="006B7008">
        <w:rPr>
          <w:rFonts w:asciiTheme="minorHAnsi" w:hAnsiTheme="minorHAnsi" w:cstheme="minorHAnsi"/>
          <w:color w:val="auto"/>
        </w:rPr>
        <w:t>non-verbal</w:t>
      </w:r>
      <w:r w:rsidRPr="006B7008">
        <w:rPr>
          <w:rFonts w:asciiTheme="minorHAnsi" w:hAnsiTheme="minorHAnsi" w:cstheme="minorHAnsi"/>
          <w:color w:val="auto"/>
          <w:spacing w:val="-11"/>
        </w:rPr>
        <w:t xml:space="preserve"> </w:t>
      </w:r>
      <w:r w:rsidRPr="006B7008">
        <w:rPr>
          <w:rFonts w:asciiTheme="minorHAnsi" w:hAnsiTheme="minorHAnsi" w:cstheme="minorHAnsi"/>
          <w:color w:val="auto"/>
        </w:rPr>
        <w:t>responses</w:t>
      </w:r>
      <w:r w:rsidRPr="006B7008">
        <w:rPr>
          <w:rFonts w:asciiTheme="minorHAnsi" w:hAnsiTheme="minorHAnsi" w:cstheme="minorHAnsi"/>
          <w:color w:val="auto"/>
          <w:spacing w:val="-8"/>
        </w:rPr>
        <w:t xml:space="preserve"> </w:t>
      </w:r>
      <w:r w:rsidRPr="006B7008">
        <w:rPr>
          <w:rFonts w:asciiTheme="minorHAnsi" w:hAnsiTheme="minorHAnsi" w:cstheme="minorHAnsi"/>
          <w:color w:val="auto"/>
        </w:rPr>
        <w:t>as</w:t>
      </w:r>
      <w:r w:rsidRPr="006B7008">
        <w:rPr>
          <w:rFonts w:asciiTheme="minorHAnsi" w:hAnsiTheme="minorHAnsi" w:cstheme="minorHAnsi"/>
          <w:color w:val="auto"/>
          <w:spacing w:val="-8"/>
        </w:rPr>
        <w:t xml:space="preserve"> </w:t>
      </w:r>
      <w:r w:rsidRPr="006B7008">
        <w:rPr>
          <w:rFonts w:asciiTheme="minorHAnsi" w:hAnsiTheme="minorHAnsi" w:cstheme="minorHAnsi"/>
          <w:color w:val="auto"/>
        </w:rPr>
        <w:t>meaningful</w:t>
      </w:r>
      <w:r w:rsidRPr="006B7008">
        <w:rPr>
          <w:rFonts w:asciiTheme="minorHAnsi" w:hAnsiTheme="minorHAnsi" w:cstheme="minorHAnsi"/>
          <w:color w:val="auto"/>
          <w:spacing w:val="-9"/>
        </w:rPr>
        <w:t xml:space="preserve"> </w:t>
      </w:r>
      <w:r w:rsidRPr="006B7008">
        <w:rPr>
          <w:rFonts w:asciiTheme="minorHAnsi" w:hAnsiTheme="minorHAnsi" w:cstheme="minorHAnsi"/>
          <w:color w:val="auto"/>
        </w:rPr>
        <w:t>communication, extending them into fuller English sentences when appropriate.</w:t>
      </w:r>
    </w:p>
    <w:p w14:paraId="4C8C707B" w14:textId="77777777" w:rsidR="00800ABE" w:rsidRDefault="00800ABE" w:rsidP="00800ABE">
      <w:pPr>
        <w:pStyle w:val="BodyText"/>
        <w:pBdr>
          <w:top w:val="none" w:sz="0" w:space="0" w:color="auto"/>
          <w:left w:val="none" w:sz="0" w:space="0" w:color="auto"/>
          <w:bottom w:val="none" w:sz="0" w:space="0" w:color="auto"/>
          <w:right w:val="none" w:sz="0" w:space="0" w:color="auto"/>
          <w:between w:val="none" w:sz="0" w:space="0" w:color="auto"/>
          <w:bar w:val="none" w:sz="0" w:color="auto"/>
        </w:pBdr>
        <w:spacing w:after="260" w:line="240" w:lineRule="auto"/>
        <w:jc w:val="both"/>
        <w:rPr>
          <w:rFonts w:asciiTheme="minorHAnsi" w:hAnsiTheme="minorHAnsi" w:cstheme="minorHAnsi"/>
          <w:color w:val="auto"/>
        </w:rPr>
      </w:pPr>
    </w:p>
    <w:p w14:paraId="5A1E88AB" w14:textId="77777777" w:rsidR="00800ABE" w:rsidRDefault="00800ABE" w:rsidP="00800ABE">
      <w:pPr>
        <w:pStyle w:val="BodyText"/>
        <w:pBdr>
          <w:top w:val="none" w:sz="0" w:space="0" w:color="auto"/>
          <w:left w:val="none" w:sz="0" w:space="0" w:color="auto"/>
          <w:bottom w:val="none" w:sz="0" w:space="0" w:color="auto"/>
          <w:right w:val="none" w:sz="0" w:space="0" w:color="auto"/>
          <w:between w:val="none" w:sz="0" w:space="0" w:color="auto"/>
          <w:bar w:val="none" w:sz="0" w:color="auto"/>
        </w:pBdr>
        <w:spacing w:after="260" w:line="240" w:lineRule="auto"/>
        <w:jc w:val="both"/>
        <w:rPr>
          <w:rFonts w:asciiTheme="minorHAnsi" w:hAnsiTheme="minorHAnsi" w:cstheme="minorHAnsi"/>
          <w:color w:val="auto"/>
        </w:rPr>
      </w:pPr>
    </w:p>
    <w:p w14:paraId="74375861" w14:textId="77777777" w:rsidR="00800ABE" w:rsidRPr="00800ABE" w:rsidRDefault="00800ABE" w:rsidP="00800ABE">
      <w:pPr>
        <w:pStyle w:val="BodyText"/>
        <w:pBdr>
          <w:top w:val="none" w:sz="0" w:space="0" w:color="auto"/>
          <w:left w:val="none" w:sz="0" w:space="0" w:color="auto"/>
          <w:bottom w:val="none" w:sz="0" w:space="0" w:color="auto"/>
          <w:right w:val="none" w:sz="0" w:space="0" w:color="auto"/>
          <w:between w:val="none" w:sz="0" w:space="0" w:color="auto"/>
          <w:bar w:val="none" w:sz="0" w:color="auto"/>
        </w:pBdr>
        <w:spacing w:after="260" w:line="240" w:lineRule="auto"/>
        <w:jc w:val="both"/>
        <w:rPr>
          <w:rFonts w:asciiTheme="minorHAnsi" w:hAnsiTheme="minorHAnsi" w:cstheme="minorHAnsi"/>
          <w:color w:val="auto"/>
          <w:sz w:val="16"/>
          <w:szCs w:val="16"/>
        </w:rPr>
      </w:pPr>
    </w:p>
    <w:p w14:paraId="276BB403" w14:textId="77777777" w:rsidR="00251D3A" w:rsidRPr="00251D3A" w:rsidRDefault="00251D3A" w:rsidP="00800ABE">
      <w:pPr>
        <w:pStyle w:val="BodyText"/>
        <w:spacing w:after="0" w:line="240" w:lineRule="auto"/>
        <w:jc w:val="both"/>
        <w:rPr>
          <w:rFonts w:asciiTheme="minorHAnsi" w:hAnsiTheme="minorHAnsi" w:cstheme="minorHAnsi"/>
          <w:color w:val="auto"/>
          <w:kern w:val="22"/>
          <w:sz w:val="8"/>
          <w:szCs w:val="8"/>
        </w:rPr>
      </w:pPr>
    </w:p>
    <w:p w14:paraId="2F542561" w14:textId="1EE08C1B" w:rsidR="00C667AB" w:rsidRPr="006B7008" w:rsidRDefault="00C667AB" w:rsidP="00251D3A">
      <w:pPr>
        <w:pStyle w:val="BodyText"/>
        <w:spacing w:after="60" w:line="240" w:lineRule="auto"/>
        <w:jc w:val="both"/>
        <w:rPr>
          <w:rFonts w:asciiTheme="minorHAnsi" w:hAnsiTheme="minorHAnsi" w:cstheme="minorHAnsi"/>
          <w:color w:val="auto"/>
          <w:kern w:val="22"/>
        </w:rPr>
      </w:pPr>
      <w:r w:rsidRPr="006B7008">
        <w:rPr>
          <w:rFonts w:asciiTheme="minorHAnsi" w:hAnsiTheme="minorHAnsi" w:cstheme="minorHAnsi"/>
          <w:color w:val="auto"/>
          <w:kern w:val="22"/>
        </w:rPr>
        <w:t>Staff will also:</w:t>
      </w:r>
    </w:p>
    <w:p w14:paraId="67871B67" w14:textId="77777777" w:rsidR="00C667AB" w:rsidRPr="006B7008" w:rsidRDefault="00C667AB" w:rsidP="00251D3A">
      <w:pPr>
        <w:pStyle w:val="BodyText"/>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567" w:hanging="283"/>
        <w:jc w:val="both"/>
        <w:rPr>
          <w:rFonts w:asciiTheme="minorHAnsi" w:hAnsiTheme="minorHAnsi" w:cstheme="minorHAnsi"/>
          <w:color w:val="auto"/>
          <w:kern w:val="22"/>
        </w:rPr>
      </w:pPr>
      <w:r w:rsidRPr="006B7008">
        <w:rPr>
          <w:rFonts w:asciiTheme="minorHAnsi" w:hAnsiTheme="minorHAnsi" w:cstheme="minorHAnsi"/>
          <w:color w:val="auto"/>
          <w:kern w:val="22"/>
        </w:rPr>
        <w:t xml:space="preserve">Use adaptive teaching strategies and appropriate scaffolding to support curriculum access. </w:t>
      </w:r>
    </w:p>
    <w:p w14:paraId="4533260B" w14:textId="77777777" w:rsidR="00C667AB" w:rsidRPr="006B7008" w:rsidRDefault="00C667AB" w:rsidP="00251D3A">
      <w:pPr>
        <w:pStyle w:val="BodyText"/>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567" w:hanging="283"/>
        <w:jc w:val="both"/>
        <w:rPr>
          <w:rFonts w:asciiTheme="minorHAnsi" w:hAnsiTheme="minorHAnsi" w:cstheme="minorHAnsi"/>
          <w:color w:val="auto"/>
          <w:kern w:val="22"/>
        </w:rPr>
      </w:pPr>
      <w:r w:rsidRPr="006B7008">
        <w:rPr>
          <w:rFonts w:asciiTheme="minorHAnsi" w:hAnsiTheme="minorHAnsi" w:cstheme="minorHAnsi"/>
          <w:color w:val="auto"/>
          <w:kern w:val="22"/>
        </w:rPr>
        <w:t xml:space="preserve">Pre-teach and reinforce key vocabulary and subject-specific language. </w:t>
      </w:r>
    </w:p>
    <w:p w14:paraId="564755DA" w14:textId="77777777" w:rsidR="00C667AB" w:rsidRPr="006B7008" w:rsidRDefault="00C667AB" w:rsidP="00251D3A">
      <w:pPr>
        <w:pStyle w:val="BodyText"/>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567" w:hanging="283"/>
        <w:jc w:val="both"/>
        <w:rPr>
          <w:rFonts w:asciiTheme="minorHAnsi" w:hAnsiTheme="minorHAnsi" w:cstheme="minorHAnsi"/>
          <w:color w:val="auto"/>
          <w:kern w:val="22"/>
        </w:rPr>
      </w:pPr>
      <w:r w:rsidRPr="006B7008">
        <w:rPr>
          <w:rFonts w:asciiTheme="minorHAnsi" w:hAnsiTheme="minorHAnsi" w:cstheme="minorHAnsi"/>
          <w:color w:val="auto"/>
          <w:kern w:val="22"/>
        </w:rPr>
        <w:t xml:space="preserve">Check pupils’ understanding regularly through formative assessment. </w:t>
      </w:r>
    </w:p>
    <w:p w14:paraId="09B56E94" w14:textId="77777777" w:rsidR="00C667AB" w:rsidRPr="006B7008" w:rsidRDefault="00C667AB" w:rsidP="00251D3A">
      <w:pPr>
        <w:pStyle w:val="BodyText"/>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567" w:hanging="283"/>
        <w:jc w:val="both"/>
        <w:rPr>
          <w:rFonts w:asciiTheme="minorHAnsi" w:hAnsiTheme="minorHAnsi" w:cstheme="minorHAnsi"/>
          <w:color w:val="auto"/>
          <w:kern w:val="22"/>
        </w:rPr>
      </w:pPr>
      <w:r w:rsidRPr="006B7008">
        <w:rPr>
          <w:rFonts w:asciiTheme="minorHAnsi" w:hAnsiTheme="minorHAnsi" w:cstheme="minorHAnsi"/>
          <w:color w:val="auto"/>
          <w:kern w:val="22"/>
        </w:rPr>
        <w:t xml:space="preserve">Provide opportunities for structured talk and collaborative learning. </w:t>
      </w:r>
    </w:p>
    <w:p w14:paraId="105FEA34" w14:textId="77777777" w:rsidR="00C667AB" w:rsidRPr="006B7008" w:rsidRDefault="00C667AB" w:rsidP="00251D3A">
      <w:pPr>
        <w:pStyle w:val="BodyText"/>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567" w:hanging="283"/>
        <w:jc w:val="both"/>
        <w:rPr>
          <w:rFonts w:asciiTheme="minorHAnsi" w:hAnsiTheme="minorHAnsi" w:cstheme="minorHAnsi"/>
          <w:color w:val="auto"/>
          <w:kern w:val="22"/>
        </w:rPr>
      </w:pPr>
      <w:r w:rsidRPr="006B7008">
        <w:rPr>
          <w:rFonts w:asciiTheme="minorHAnsi" w:hAnsiTheme="minorHAnsi" w:cstheme="minorHAnsi"/>
          <w:color w:val="auto"/>
          <w:kern w:val="22"/>
        </w:rPr>
        <w:t xml:space="preserve">Differentiate learning appropriately while maintaining high expectations and cognitive challenge. </w:t>
      </w:r>
    </w:p>
    <w:p w14:paraId="203560CA" w14:textId="77777777" w:rsidR="00781062" w:rsidRPr="006B7008" w:rsidRDefault="00C667AB" w:rsidP="00251D3A">
      <w:pPr>
        <w:pStyle w:val="BodyText"/>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60" w:line="240" w:lineRule="auto"/>
        <w:ind w:left="567" w:hanging="283"/>
        <w:jc w:val="both"/>
        <w:rPr>
          <w:rFonts w:asciiTheme="minorHAnsi" w:hAnsiTheme="minorHAnsi" w:cstheme="minorHAnsi"/>
          <w:color w:val="auto"/>
          <w:kern w:val="22"/>
        </w:rPr>
      </w:pPr>
      <w:r w:rsidRPr="006B7008">
        <w:rPr>
          <w:rFonts w:asciiTheme="minorHAnsi" w:hAnsiTheme="minorHAnsi" w:cstheme="minorHAnsi"/>
          <w:color w:val="auto"/>
          <w:kern w:val="22"/>
        </w:rPr>
        <w:t>Work collaboratively with the SENDCo where concerns arise regarding possible additional learning needs</w:t>
      </w:r>
    </w:p>
    <w:p w14:paraId="3BD5F8E4" w14:textId="1148656C" w:rsidR="00C667AB" w:rsidRPr="006B7008" w:rsidRDefault="00781062" w:rsidP="003A0D8E">
      <w:pPr>
        <w:pStyle w:val="Heading1"/>
        <w:spacing w:before="260"/>
        <w:ind w:left="284" w:hanging="284"/>
        <w:jc w:val="both"/>
        <w:rPr>
          <w:rFonts w:asciiTheme="minorHAnsi" w:hAnsiTheme="minorHAnsi"/>
          <w:color w:val="auto"/>
        </w:rPr>
      </w:pPr>
      <w:bookmarkStart w:id="7" w:name="_Toc234229605"/>
      <w:r w:rsidRPr="006B7008">
        <w:rPr>
          <w:rFonts w:asciiTheme="minorHAnsi" w:hAnsiTheme="minorHAnsi"/>
          <w:color w:val="auto"/>
        </w:rPr>
        <w:t xml:space="preserve">Assessment, Monitoring </w:t>
      </w:r>
      <w:proofErr w:type="gramStart"/>
      <w:r w:rsidRPr="006B7008">
        <w:rPr>
          <w:rFonts w:asciiTheme="minorHAnsi" w:hAnsiTheme="minorHAnsi"/>
          <w:color w:val="auto"/>
        </w:rPr>
        <w:t>And</w:t>
      </w:r>
      <w:proofErr w:type="gramEnd"/>
      <w:r w:rsidRPr="006B7008">
        <w:rPr>
          <w:rFonts w:asciiTheme="minorHAnsi" w:hAnsiTheme="minorHAnsi"/>
          <w:color w:val="auto"/>
        </w:rPr>
        <w:t xml:space="preserve"> Support</w:t>
      </w:r>
      <w:bookmarkEnd w:id="7"/>
    </w:p>
    <w:p w14:paraId="7F5BE0BB" w14:textId="77777777" w:rsidR="00C667AB" w:rsidRPr="006B7008" w:rsidRDefault="00C667AB" w:rsidP="003A0D8E">
      <w:pPr>
        <w:pStyle w:val="BodyText"/>
        <w:jc w:val="both"/>
        <w:rPr>
          <w:rFonts w:asciiTheme="minorHAnsi" w:hAnsiTheme="minorHAnsi" w:cstheme="minorHAnsi"/>
          <w:color w:val="auto"/>
        </w:rPr>
      </w:pPr>
      <w:r w:rsidRPr="006B7008">
        <w:rPr>
          <w:rFonts w:asciiTheme="minorHAnsi" w:hAnsiTheme="minorHAnsi" w:cstheme="minorHAnsi"/>
          <w:color w:val="auto"/>
        </w:rPr>
        <w:t>The school will assess pupils’ English language proficiency on admission using age-appropriate assessment methods and information gathered from parents, previous schools, and teaching staff.</w:t>
      </w:r>
    </w:p>
    <w:p w14:paraId="00B9BCFD" w14:textId="77777777" w:rsidR="00C667AB" w:rsidRPr="006B7008" w:rsidRDefault="00C667AB" w:rsidP="003A0D8E">
      <w:pPr>
        <w:pStyle w:val="BodyText"/>
        <w:jc w:val="both"/>
        <w:rPr>
          <w:rFonts w:asciiTheme="minorHAnsi" w:hAnsiTheme="minorHAnsi" w:cstheme="minorHAnsi"/>
          <w:color w:val="auto"/>
          <w:kern w:val="22"/>
        </w:rPr>
      </w:pPr>
      <w:r w:rsidRPr="006B7008">
        <w:rPr>
          <w:rFonts w:asciiTheme="minorHAnsi" w:hAnsiTheme="minorHAnsi" w:cstheme="minorHAnsi"/>
          <w:color w:val="auto"/>
          <w:kern w:val="22"/>
        </w:rPr>
        <w:t>Pupils’ progress in speaking, listening, reading, and writing will be monitored regularly to ensure that support is appropriate and effective.</w:t>
      </w:r>
    </w:p>
    <w:p w14:paraId="015DD3B0" w14:textId="77777777" w:rsidR="00C667AB" w:rsidRPr="006B7008" w:rsidRDefault="00C667AB" w:rsidP="003A0D8E">
      <w:pPr>
        <w:pStyle w:val="BodyText"/>
        <w:jc w:val="both"/>
        <w:rPr>
          <w:rFonts w:asciiTheme="minorHAnsi" w:hAnsiTheme="minorHAnsi" w:cstheme="minorHAnsi"/>
          <w:color w:val="auto"/>
          <w:kern w:val="22"/>
        </w:rPr>
      </w:pPr>
      <w:r w:rsidRPr="006B7008">
        <w:rPr>
          <w:rFonts w:asciiTheme="minorHAnsi" w:hAnsiTheme="minorHAnsi" w:cstheme="minorHAnsi"/>
          <w:color w:val="auto"/>
          <w:kern w:val="22"/>
        </w:rPr>
        <w:t>Where necessary, targeted intervention or additional support may be provided, including small-group tuition, focused language development activities, or external specialist advice.</w:t>
      </w:r>
    </w:p>
    <w:p w14:paraId="07B51BA7" w14:textId="77777777" w:rsidR="00C667AB" w:rsidRPr="006B7008" w:rsidRDefault="00C667AB" w:rsidP="003A0D8E">
      <w:pPr>
        <w:pStyle w:val="BodyText"/>
        <w:jc w:val="both"/>
        <w:rPr>
          <w:rFonts w:asciiTheme="minorHAnsi" w:hAnsiTheme="minorHAnsi" w:cstheme="minorHAnsi"/>
          <w:color w:val="auto"/>
          <w:kern w:val="22"/>
        </w:rPr>
      </w:pPr>
      <w:r w:rsidRPr="006B7008">
        <w:rPr>
          <w:rFonts w:asciiTheme="minorHAnsi" w:hAnsiTheme="minorHAnsi" w:cstheme="minorHAnsi"/>
          <w:color w:val="auto"/>
          <w:kern w:val="22"/>
        </w:rPr>
        <w:t xml:space="preserve">The school </w:t>
      </w:r>
      <w:proofErr w:type="spellStart"/>
      <w:r w:rsidRPr="006B7008">
        <w:rPr>
          <w:rFonts w:asciiTheme="minorHAnsi" w:hAnsiTheme="minorHAnsi" w:cstheme="minorHAnsi"/>
          <w:color w:val="auto"/>
          <w:kern w:val="22"/>
        </w:rPr>
        <w:t>recognises</w:t>
      </w:r>
      <w:proofErr w:type="spellEnd"/>
      <w:r w:rsidRPr="006B7008">
        <w:rPr>
          <w:rFonts w:asciiTheme="minorHAnsi" w:hAnsiTheme="minorHAnsi" w:cstheme="minorHAnsi"/>
          <w:color w:val="auto"/>
          <w:kern w:val="22"/>
        </w:rPr>
        <w:t xml:space="preserve"> the importance of distinguishing between language acquisition needs and special educational needs or disabilities. Concerns regarding possible SEND will be considered carefully and in collaboration with parents, teaching staff, and the SENDCo.</w:t>
      </w:r>
    </w:p>
    <w:p w14:paraId="7934EA28" w14:textId="77777777" w:rsidR="00C667AB" w:rsidRPr="006B7008" w:rsidRDefault="00C667AB" w:rsidP="003A0D8E">
      <w:pPr>
        <w:pStyle w:val="BodyText"/>
        <w:spacing w:after="0" w:line="240" w:lineRule="auto"/>
        <w:jc w:val="both"/>
        <w:rPr>
          <w:rFonts w:asciiTheme="minorHAnsi" w:hAnsiTheme="minorHAnsi" w:cstheme="minorHAnsi"/>
          <w:color w:val="auto"/>
          <w:kern w:val="22"/>
        </w:rPr>
      </w:pPr>
      <w:r w:rsidRPr="006B7008">
        <w:rPr>
          <w:rFonts w:asciiTheme="minorHAnsi" w:hAnsiTheme="minorHAnsi" w:cstheme="minorHAnsi"/>
          <w:color w:val="auto"/>
          <w:kern w:val="22"/>
        </w:rPr>
        <w:t>Provision and support strategies will be reviewed regularly to ensure pupils continue to make appropriate progress.</w:t>
      </w:r>
    </w:p>
    <w:p w14:paraId="7300EF3C" w14:textId="77777777" w:rsidR="00C76F01" w:rsidRPr="006B7008" w:rsidRDefault="00C76F01" w:rsidP="003A0D8E">
      <w:pPr>
        <w:pStyle w:val="BodyText"/>
        <w:spacing w:after="0" w:line="240" w:lineRule="auto"/>
        <w:jc w:val="both"/>
        <w:rPr>
          <w:rFonts w:asciiTheme="minorHAnsi" w:hAnsiTheme="minorHAnsi" w:cstheme="minorHAnsi"/>
          <w:color w:val="auto"/>
          <w:kern w:val="22"/>
        </w:rPr>
      </w:pPr>
    </w:p>
    <w:p w14:paraId="7E07FC29" w14:textId="005FDB93" w:rsidR="00C667AB" w:rsidRPr="006B7008" w:rsidRDefault="00781062" w:rsidP="003A0D8E">
      <w:pPr>
        <w:pStyle w:val="Heading1"/>
        <w:spacing w:before="0" w:after="0"/>
        <w:ind w:left="0" w:firstLine="0"/>
        <w:jc w:val="both"/>
        <w:rPr>
          <w:rFonts w:asciiTheme="minorHAnsi" w:hAnsiTheme="minorHAnsi"/>
          <w:color w:val="auto"/>
        </w:rPr>
      </w:pPr>
      <w:bookmarkStart w:id="8" w:name="_Toc234229606"/>
      <w:r w:rsidRPr="006B7008">
        <w:rPr>
          <w:rFonts w:asciiTheme="minorHAnsi" w:hAnsiTheme="minorHAnsi"/>
          <w:color w:val="auto"/>
        </w:rPr>
        <w:t>Implementation in Practice</w:t>
      </w:r>
      <w:bookmarkEnd w:id="8"/>
    </w:p>
    <w:p w14:paraId="242A70F9" w14:textId="1F0DA678" w:rsidR="00C667AB" w:rsidRPr="006B7008" w:rsidRDefault="00C667AB" w:rsidP="00251D3A">
      <w:pPr>
        <w:pStyle w:val="BodyText"/>
        <w:spacing w:after="60"/>
        <w:jc w:val="both"/>
        <w:rPr>
          <w:rFonts w:asciiTheme="minorHAnsi" w:hAnsiTheme="minorHAnsi" w:cstheme="minorHAnsi"/>
          <w:color w:val="auto"/>
          <w:kern w:val="22"/>
        </w:rPr>
      </w:pPr>
      <w:bookmarkStart w:id="9" w:name="5.0_IMPLEMENTATION_IN_PRACTICE"/>
      <w:bookmarkEnd w:id="9"/>
      <w:r w:rsidRPr="006B7008">
        <w:rPr>
          <w:rFonts w:asciiTheme="minorHAnsi" w:hAnsiTheme="minorHAnsi" w:cstheme="minorHAnsi"/>
          <w:color w:val="auto"/>
          <w:kern w:val="22"/>
        </w:rPr>
        <w:t>We ensure that support for EAL pupils is practical, consistent, and tailored to their needs. This includes:</w:t>
      </w:r>
    </w:p>
    <w:p w14:paraId="333444F9" w14:textId="77777777" w:rsidR="00C667AB" w:rsidRPr="006B7008" w:rsidRDefault="00C667AB" w:rsidP="00251D3A">
      <w:pPr>
        <w:pStyle w:val="ListParagraph"/>
        <w:widowControl w:val="0"/>
        <w:numPr>
          <w:ilvl w:val="1"/>
          <w:numId w:val="6"/>
        </w:numPr>
        <w:autoSpaceDE w:val="0"/>
        <w:autoSpaceDN w:val="0"/>
        <w:spacing w:after="60"/>
        <w:ind w:left="568" w:hanging="284"/>
        <w:contextualSpacing w:val="0"/>
        <w:jc w:val="both"/>
        <w:rPr>
          <w:rFonts w:asciiTheme="minorHAnsi" w:hAnsiTheme="minorHAnsi" w:cstheme="minorHAnsi"/>
          <w:kern w:val="22"/>
          <w:sz w:val="26"/>
          <w:szCs w:val="26"/>
        </w:rPr>
      </w:pPr>
      <w:r w:rsidRPr="006B7008">
        <w:rPr>
          <w:rFonts w:asciiTheme="minorHAnsi" w:hAnsiTheme="minorHAnsi" w:cstheme="minorHAnsi"/>
          <w:kern w:val="22"/>
          <w:sz w:val="26"/>
          <w:szCs w:val="26"/>
        </w:rPr>
        <w:t>Collecting detailed information during admission</w:t>
      </w:r>
    </w:p>
    <w:p w14:paraId="7746C0B2" w14:textId="77777777" w:rsidR="00C667AB" w:rsidRPr="006B7008" w:rsidRDefault="00C667AB" w:rsidP="00251D3A">
      <w:pPr>
        <w:pStyle w:val="ListParagraph"/>
        <w:widowControl w:val="0"/>
        <w:numPr>
          <w:ilvl w:val="1"/>
          <w:numId w:val="6"/>
        </w:numPr>
        <w:autoSpaceDE w:val="0"/>
        <w:autoSpaceDN w:val="0"/>
        <w:spacing w:after="60"/>
        <w:ind w:left="568" w:hanging="284"/>
        <w:contextualSpacing w:val="0"/>
        <w:jc w:val="both"/>
        <w:rPr>
          <w:rFonts w:asciiTheme="minorHAnsi" w:hAnsiTheme="minorHAnsi" w:cstheme="minorHAnsi"/>
          <w:kern w:val="22"/>
          <w:sz w:val="26"/>
          <w:szCs w:val="26"/>
        </w:rPr>
      </w:pPr>
      <w:r w:rsidRPr="006B7008">
        <w:rPr>
          <w:rFonts w:asciiTheme="minorHAnsi" w:hAnsiTheme="minorHAnsi" w:cstheme="minorHAnsi"/>
          <w:kern w:val="22"/>
          <w:sz w:val="26"/>
          <w:szCs w:val="26"/>
        </w:rPr>
        <w:t>Monitoring each pupil’s progress closely, adapting provision and support where necessary in partnership with parents. Reports are issued at the end of each term</w:t>
      </w:r>
    </w:p>
    <w:p w14:paraId="705B6E5D" w14:textId="0B59212A" w:rsidR="00C667AB" w:rsidRPr="00781062" w:rsidRDefault="00C667AB" w:rsidP="00251D3A">
      <w:pPr>
        <w:pStyle w:val="ListParagraph"/>
        <w:widowControl w:val="0"/>
        <w:numPr>
          <w:ilvl w:val="1"/>
          <w:numId w:val="6"/>
        </w:numPr>
        <w:tabs>
          <w:tab w:val="left" w:pos="1998"/>
        </w:tabs>
        <w:autoSpaceDE w:val="0"/>
        <w:autoSpaceDN w:val="0"/>
        <w:spacing w:after="60"/>
        <w:ind w:left="568" w:hanging="284"/>
        <w:contextualSpacing w:val="0"/>
        <w:jc w:val="both"/>
        <w:rPr>
          <w:rFonts w:asciiTheme="minorHAnsi" w:hAnsiTheme="minorHAnsi" w:cstheme="minorHAnsi"/>
          <w:kern w:val="22"/>
          <w:sz w:val="26"/>
          <w:szCs w:val="26"/>
        </w:rPr>
      </w:pPr>
      <w:r w:rsidRPr="006B7008">
        <w:rPr>
          <w:rFonts w:asciiTheme="minorHAnsi" w:hAnsiTheme="minorHAnsi" w:cstheme="minorHAnsi"/>
          <w:kern w:val="22"/>
          <w:sz w:val="26"/>
          <w:szCs w:val="26"/>
        </w:rPr>
        <w:t>Encouraging peer-to-peer interaction as a powerful means of learning. Where</w:t>
      </w:r>
      <w:r w:rsidRPr="00781062">
        <w:rPr>
          <w:rFonts w:asciiTheme="minorHAnsi" w:hAnsiTheme="minorHAnsi" w:cstheme="minorHAnsi"/>
          <w:kern w:val="22"/>
          <w:sz w:val="26"/>
          <w:szCs w:val="26"/>
        </w:rPr>
        <w:t xml:space="preserve"> possible, new pupils are paired with a “buddy” or mentor to help them settle in, and families are always encouraged to arrange informal </w:t>
      </w:r>
      <w:proofErr w:type="gramStart"/>
      <w:r w:rsidRPr="00781062">
        <w:rPr>
          <w:rFonts w:asciiTheme="minorHAnsi" w:hAnsiTheme="minorHAnsi" w:cstheme="minorHAnsi"/>
          <w:kern w:val="22"/>
          <w:sz w:val="26"/>
          <w:szCs w:val="26"/>
        </w:rPr>
        <w:t>meet-ups</w:t>
      </w:r>
      <w:proofErr w:type="gramEnd"/>
      <w:r w:rsidR="00FE07E8">
        <w:rPr>
          <w:rFonts w:asciiTheme="minorHAnsi" w:hAnsiTheme="minorHAnsi" w:cstheme="minorHAnsi"/>
          <w:kern w:val="22"/>
          <w:sz w:val="26"/>
          <w:szCs w:val="26"/>
        </w:rPr>
        <w:t>.</w:t>
      </w:r>
    </w:p>
    <w:p w14:paraId="7EA5CFCE" w14:textId="77777777" w:rsidR="00C667AB" w:rsidRPr="00831847" w:rsidRDefault="00C667AB" w:rsidP="006B7008">
      <w:pPr>
        <w:pStyle w:val="ListParagraph"/>
        <w:widowControl w:val="0"/>
        <w:tabs>
          <w:tab w:val="left" w:pos="1998"/>
        </w:tabs>
        <w:autoSpaceDE w:val="0"/>
        <w:autoSpaceDN w:val="0"/>
        <w:ind w:left="709" w:right="486" w:hanging="426"/>
        <w:contextualSpacing w:val="0"/>
        <w:jc w:val="both"/>
        <w:rPr>
          <w:rFonts w:asciiTheme="minorHAnsi" w:hAnsiTheme="minorHAnsi" w:cstheme="minorHAnsi"/>
          <w:sz w:val="16"/>
          <w:szCs w:val="16"/>
        </w:rPr>
      </w:pPr>
    </w:p>
    <w:p w14:paraId="3A2212F0" w14:textId="28B49179" w:rsidR="00C667AB" w:rsidRPr="00781062" w:rsidRDefault="00C667AB" w:rsidP="006B7008">
      <w:pPr>
        <w:spacing w:after="40"/>
        <w:jc w:val="both"/>
        <w:rPr>
          <w:rFonts w:asciiTheme="minorHAnsi" w:hAnsiTheme="minorHAnsi" w:cstheme="minorHAnsi"/>
          <w:kern w:val="22"/>
          <w:sz w:val="26"/>
          <w:szCs w:val="26"/>
        </w:rPr>
      </w:pPr>
      <w:r w:rsidRPr="00781062">
        <w:rPr>
          <w:rFonts w:asciiTheme="minorHAnsi" w:hAnsiTheme="minorHAnsi" w:cstheme="minorHAnsi"/>
          <w:kern w:val="22"/>
          <w:sz w:val="26"/>
          <w:szCs w:val="26"/>
        </w:rPr>
        <w:t>The school will also:</w:t>
      </w:r>
    </w:p>
    <w:p w14:paraId="483D59D4" w14:textId="77777777" w:rsidR="00C667AB" w:rsidRPr="00781062" w:rsidRDefault="00C667AB" w:rsidP="006B7008">
      <w:pPr>
        <w:pStyle w:val="ListParagraph"/>
        <w:numPr>
          <w:ilvl w:val="2"/>
          <w:numId w:val="15"/>
        </w:numPr>
        <w:spacing w:after="80"/>
        <w:ind w:left="567" w:hanging="283"/>
        <w:jc w:val="both"/>
        <w:rPr>
          <w:rFonts w:asciiTheme="minorHAnsi" w:hAnsiTheme="minorHAnsi" w:cstheme="minorHAnsi"/>
          <w:kern w:val="22"/>
          <w:sz w:val="26"/>
          <w:szCs w:val="26"/>
        </w:rPr>
      </w:pPr>
      <w:r w:rsidRPr="00781062">
        <w:rPr>
          <w:rFonts w:asciiTheme="minorHAnsi" w:hAnsiTheme="minorHAnsi" w:cstheme="minorHAnsi"/>
          <w:kern w:val="22"/>
          <w:sz w:val="26"/>
          <w:szCs w:val="26"/>
        </w:rPr>
        <w:t xml:space="preserve">Provide an appropriate induction programme for newly arrived pupils and families. </w:t>
      </w:r>
    </w:p>
    <w:p w14:paraId="74ABEF48" w14:textId="77777777" w:rsidR="00C667AB" w:rsidRPr="00781062" w:rsidRDefault="00C667AB" w:rsidP="006B7008">
      <w:pPr>
        <w:pStyle w:val="ListParagraph"/>
        <w:numPr>
          <w:ilvl w:val="2"/>
          <w:numId w:val="15"/>
        </w:numPr>
        <w:spacing w:after="80"/>
        <w:ind w:left="567" w:hanging="283"/>
        <w:jc w:val="both"/>
        <w:rPr>
          <w:rFonts w:asciiTheme="minorHAnsi" w:hAnsiTheme="minorHAnsi" w:cstheme="minorHAnsi"/>
          <w:kern w:val="22"/>
          <w:sz w:val="26"/>
          <w:szCs w:val="26"/>
        </w:rPr>
      </w:pPr>
      <w:r w:rsidRPr="00781062">
        <w:rPr>
          <w:rFonts w:asciiTheme="minorHAnsi" w:hAnsiTheme="minorHAnsi" w:cstheme="minorHAnsi"/>
          <w:kern w:val="22"/>
          <w:sz w:val="26"/>
          <w:szCs w:val="26"/>
        </w:rPr>
        <w:t xml:space="preserve">Use translated materials or interpreting support where necessary to facilitate effective communication with parents and carers. </w:t>
      </w:r>
    </w:p>
    <w:p w14:paraId="03079220" w14:textId="77777777" w:rsidR="00C667AB" w:rsidRPr="00781062" w:rsidRDefault="00C667AB" w:rsidP="006B7008">
      <w:pPr>
        <w:pStyle w:val="ListParagraph"/>
        <w:numPr>
          <w:ilvl w:val="2"/>
          <w:numId w:val="15"/>
        </w:numPr>
        <w:spacing w:after="80"/>
        <w:ind w:left="567" w:hanging="283"/>
        <w:jc w:val="both"/>
        <w:rPr>
          <w:rFonts w:asciiTheme="minorHAnsi" w:hAnsiTheme="minorHAnsi" w:cstheme="minorHAnsi"/>
          <w:kern w:val="22"/>
          <w:sz w:val="26"/>
          <w:szCs w:val="26"/>
        </w:rPr>
      </w:pPr>
      <w:r w:rsidRPr="00781062">
        <w:rPr>
          <w:rFonts w:asciiTheme="minorHAnsi" w:hAnsiTheme="minorHAnsi" w:cstheme="minorHAnsi"/>
          <w:kern w:val="22"/>
          <w:sz w:val="26"/>
          <w:szCs w:val="26"/>
        </w:rPr>
        <w:lastRenderedPageBreak/>
        <w:t xml:space="preserve">Ensure that pupils understand school routines, expectations, and safeguarding procedures. </w:t>
      </w:r>
    </w:p>
    <w:p w14:paraId="547D7791" w14:textId="77777777" w:rsidR="00C667AB" w:rsidRPr="00FE07E8" w:rsidRDefault="00C667AB" w:rsidP="006B7008">
      <w:pPr>
        <w:pStyle w:val="ListParagraph"/>
        <w:numPr>
          <w:ilvl w:val="2"/>
          <w:numId w:val="15"/>
        </w:numPr>
        <w:spacing w:after="80"/>
        <w:ind w:left="567" w:hanging="283"/>
        <w:jc w:val="both"/>
        <w:rPr>
          <w:rFonts w:asciiTheme="minorHAnsi" w:hAnsiTheme="minorHAnsi" w:cstheme="minorHAnsi"/>
          <w:kern w:val="22"/>
          <w:sz w:val="26"/>
          <w:szCs w:val="26"/>
        </w:rPr>
      </w:pPr>
      <w:r w:rsidRPr="00781062">
        <w:rPr>
          <w:rFonts w:asciiTheme="minorHAnsi" w:hAnsiTheme="minorHAnsi" w:cstheme="minorHAnsi"/>
          <w:kern w:val="22"/>
          <w:sz w:val="26"/>
          <w:szCs w:val="26"/>
        </w:rPr>
        <w:t>Promote inclusion through participation in the wider life of the school, including clubs, trips, enrichment activities, and leadership opportunities</w:t>
      </w:r>
      <w:r w:rsidRPr="00FE07E8">
        <w:rPr>
          <w:rFonts w:asciiTheme="minorHAnsi" w:hAnsiTheme="minorHAnsi" w:cstheme="minorHAnsi"/>
          <w:kern w:val="22"/>
          <w:sz w:val="26"/>
          <w:szCs w:val="26"/>
        </w:rPr>
        <w:t xml:space="preserve">. </w:t>
      </w:r>
    </w:p>
    <w:p w14:paraId="112C6781" w14:textId="302A67D2" w:rsidR="00781062" w:rsidRPr="00781062" w:rsidRDefault="00781062" w:rsidP="006B7008">
      <w:pPr>
        <w:pStyle w:val="Heading1"/>
        <w:spacing w:before="260" w:after="260"/>
        <w:ind w:left="426" w:hanging="426"/>
        <w:jc w:val="both"/>
        <w:rPr>
          <w:color w:val="auto"/>
        </w:rPr>
      </w:pPr>
      <w:bookmarkStart w:id="10" w:name="_Toc234229607"/>
      <w:r w:rsidRPr="00781062">
        <w:rPr>
          <w:color w:val="auto"/>
        </w:rPr>
        <w:t>Staff Training</w:t>
      </w:r>
      <w:bookmarkEnd w:id="10"/>
    </w:p>
    <w:p w14:paraId="41B9AA07" w14:textId="77777777" w:rsidR="00C667AB" w:rsidRPr="00781062" w:rsidRDefault="00C667AB" w:rsidP="006B7008">
      <w:pPr>
        <w:pStyle w:val="BodyText"/>
        <w:jc w:val="both"/>
        <w:rPr>
          <w:rFonts w:asciiTheme="minorHAnsi" w:hAnsiTheme="minorHAnsi" w:cstheme="minorHAnsi"/>
          <w:color w:val="auto"/>
        </w:rPr>
      </w:pPr>
      <w:r w:rsidRPr="00781062">
        <w:rPr>
          <w:rFonts w:asciiTheme="minorHAnsi" w:hAnsiTheme="minorHAnsi" w:cstheme="minorHAnsi"/>
          <w:color w:val="auto"/>
        </w:rPr>
        <w:t>The school is committed to providing appropriate professional development opportunities for staff to ensure effective support for pupils for whom English is an additional language.</w:t>
      </w:r>
    </w:p>
    <w:p w14:paraId="04DEEEE5" w14:textId="77777777" w:rsidR="00C667AB" w:rsidRPr="00781062" w:rsidRDefault="00C667AB" w:rsidP="006B7008">
      <w:pPr>
        <w:pStyle w:val="BodyText"/>
        <w:spacing w:after="80"/>
        <w:ind w:left="567" w:hanging="425"/>
        <w:jc w:val="both"/>
        <w:rPr>
          <w:rFonts w:asciiTheme="minorHAnsi" w:hAnsiTheme="minorHAnsi" w:cstheme="minorHAnsi"/>
          <w:color w:val="auto"/>
        </w:rPr>
      </w:pPr>
      <w:r w:rsidRPr="00781062">
        <w:rPr>
          <w:rFonts w:asciiTheme="minorHAnsi" w:hAnsiTheme="minorHAnsi" w:cstheme="minorHAnsi"/>
          <w:color w:val="auto"/>
        </w:rPr>
        <w:t>Training may include:</w:t>
      </w:r>
    </w:p>
    <w:p w14:paraId="777F7D83" w14:textId="77777777" w:rsidR="00C667AB" w:rsidRPr="00781062" w:rsidRDefault="00C667AB" w:rsidP="006B7008">
      <w:pPr>
        <w:pStyle w:val="BodyTex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ind w:left="567" w:hanging="425"/>
        <w:jc w:val="both"/>
        <w:rPr>
          <w:rFonts w:asciiTheme="minorHAnsi" w:hAnsiTheme="minorHAnsi" w:cstheme="minorHAnsi"/>
          <w:color w:val="auto"/>
        </w:rPr>
      </w:pPr>
      <w:r w:rsidRPr="00781062">
        <w:rPr>
          <w:rFonts w:asciiTheme="minorHAnsi" w:hAnsiTheme="minorHAnsi" w:cstheme="minorHAnsi"/>
          <w:color w:val="auto"/>
        </w:rPr>
        <w:t xml:space="preserve">effective classroom strategies for EAL learners </w:t>
      </w:r>
    </w:p>
    <w:p w14:paraId="70FEFEE0" w14:textId="77777777" w:rsidR="00C667AB" w:rsidRPr="00781062" w:rsidRDefault="00C667AB" w:rsidP="006B7008">
      <w:pPr>
        <w:pStyle w:val="BodyTex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ind w:left="567" w:hanging="425"/>
        <w:jc w:val="both"/>
        <w:rPr>
          <w:rFonts w:asciiTheme="minorHAnsi" w:hAnsiTheme="minorHAnsi" w:cstheme="minorHAnsi"/>
          <w:color w:val="auto"/>
        </w:rPr>
      </w:pPr>
      <w:proofErr w:type="gramStart"/>
      <w:r w:rsidRPr="00781062">
        <w:rPr>
          <w:rFonts w:asciiTheme="minorHAnsi" w:hAnsiTheme="minorHAnsi" w:cstheme="minorHAnsi"/>
          <w:color w:val="auto"/>
        </w:rPr>
        <w:t>language</w:t>
      </w:r>
      <w:proofErr w:type="gramEnd"/>
      <w:r w:rsidRPr="00781062">
        <w:rPr>
          <w:rFonts w:asciiTheme="minorHAnsi" w:hAnsiTheme="minorHAnsi" w:cstheme="minorHAnsi"/>
          <w:color w:val="auto"/>
        </w:rPr>
        <w:t xml:space="preserve"> acquisition and </w:t>
      </w:r>
      <w:proofErr w:type="gramStart"/>
      <w:r w:rsidRPr="00781062">
        <w:rPr>
          <w:rFonts w:asciiTheme="minorHAnsi" w:hAnsiTheme="minorHAnsi" w:cstheme="minorHAnsi"/>
          <w:color w:val="auto"/>
        </w:rPr>
        <w:t>bilingualism</w:t>
      </w:r>
      <w:proofErr w:type="gramEnd"/>
      <w:r w:rsidRPr="00781062">
        <w:rPr>
          <w:rFonts w:asciiTheme="minorHAnsi" w:hAnsiTheme="minorHAnsi" w:cstheme="minorHAnsi"/>
          <w:color w:val="auto"/>
        </w:rPr>
        <w:t xml:space="preserve"> </w:t>
      </w:r>
    </w:p>
    <w:p w14:paraId="0184D3FC" w14:textId="77777777" w:rsidR="00C667AB" w:rsidRPr="00781062" w:rsidRDefault="00C667AB" w:rsidP="006B7008">
      <w:pPr>
        <w:pStyle w:val="BodyTex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ind w:left="567" w:hanging="425"/>
        <w:jc w:val="both"/>
        <w:rPr>
          <w:rFonts w:asciiTheme="minorHAnsi" w:hAnsiTheme="minorHAnsi" w:cstheme="minorHAnsi"/>
          <w:color w:val="auto"/>
        </w:rPr>
      </w:pPr>
      <w:r w:rsidRPr="00781062">
        <w:rPr>
          <w:rFonts w:asciiTheme="minorHAnsi" w:hAnsiTheme="minorHAnsi" w:cstheme="minorHAnsi"/>
          <w:color w:val="auto"/>
        </w:rPr>
        <w:t xml:space="preserve">adaptive teaching approaches </w:t>
      </w:r>
    </w:p>
    <w:p w14:paraId="5FC520B8" w14:textId="77777777" w:rsidR="00C667AB" w:rsidRPr="00781062" w:rsidRDefault="00C667AB" w:rsidP="006B7008">
      <w:pPr>
        <w:pStyle w:val="BodyTex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ind w:left="567" w:hanging="425"/>
        <w:jc w:val="both"/>
        <w:rPr>
          <w:rFonts w:asciiTheme="minorHAnsi" w:hAnsiTheme="minorHAnsi" w:cstheme="minorHAnsi"/>
          <w:color w:val="auto"/>
        </w:rPr>
      </w:pPr>
      <w:r w:rsidRPr="00781062">
        <w:rPr>
          <w:rFonts w:asciiTheme="minorHAnsi" w:hAnsiTheme="minorHAnsi" w:cstheme="minorHAnsi"/>
          <w:color w:val="auto"/>
        </w:rPr>
        <w:t xml:space="preserve">distinguishing EAL from SEND </w:t>
      </w:r>
    </w:p>
    <w:p w14:paraId="28851933" w14:textId="77777777" w:rsidR="00C667AB" w:rsidRPr="00781062" w:rsidRDefault="00C667AB" w:rsidP="006B7008">
      <w:pPr>
        <w:pStyle w:val="BodyTex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ind w:left="567" w:hanging="425"/>
        <w:jc w:val="both"/>
        <w:rPr>
          <w:rFonts w:asciiTheme="minorHAnsi" w:hAnsiTheme="minorHAnsi" w:cstheme="minorHAnsi"/>
          <w:color w:val="auto"/>
        </w:rPr>
      </w:pPr>
      <w:r w:rsidRPr="00781062">
        <w:rPr>
          <w:rFonts w:asciiTheme="minorHAnsi" w:hAnsiTheme="minorHAnsi" w:cstheme="minorHAnsi"/>
          <w:color w:val="auto"/>
        </w:rPr>
        <w:t xml:space="preserve">cultural awareness and inclusion </w:t>
      </w:r>
    </w:p>
    <w:p w14:paraId="49C9CE27" w14:textId="115EFDC8" w:rsidR="00C667AB" w:rsidRPr="00781062" w:rsidRDefault="00781062" w:rsidP="006B7008">
      <w:pPr>
        <w:pStyle w:val="Heading1"/>
        <w:jc w:val="both"/>
        <w:rPr>
          <w:color w:val="auto"/>
        </w:rPr>
      </w:pPr>
      <w:bookmarkStart w:id="11" w:name="6.0_ROLES_AND_RESPONSIBILITIES"/>
      <w:bookmarkStart w:id="12" w:name="_Toc234229608"/>
      <w:bookmarkEnd w:id="11"/>
      <w:r w:rsidRPr="00781062">
        <w:rPr>
          <w:color w:val="auto"/>
        </w:rPr>
        <w:t>Roles and Responsibilities</w:t>
      </w:r>
      <w:bookmarkEnd w:id="12"/>
    </w:p>
    <w:p w14:paraId="5DF68037" w14:textId="214AD627" w:rsidR="00C667AB" w:rsidRPr="00781062" w:rsidRDefault="00F5578B" w:rsidP="006B7008">
      <w:pPr>
        <w:pStyle w:val="BodyText"/>
        <w:jc w:val="both"/>
        <w:rPr>
          <w:rFonts w:asciiTheme="minorHAnsi" w:hAnsiTheme="minorHAnsi" w:cstheme="minorHAnsi"/>
          <w:color w:val="auto"/>
        </w:rPr>
      </w:pPr>
      <w:r>
        <w:rPr>
          <w:rFonts w:asciiTheme="minorHAnsi" w:hAnsiTheme="minorHAnsi" w:cstheme="minorHAnsi"/>
          <w:b/>
          <w:color w:val="auto"/>
        </w:rPr>
        <w:t>SENCo</w:t>
      </w:r>
      <w:r w:rsidR="00C667AB" w:rsidRPr="00781062">
        <w:rPr>
          <w:rFonts w:asciiTheme="minorHAnsi" w:hAnsiTheme="minorHAnsi" w:cstheme="minorHAnsi"/>
          <w:b/>
          <w:color w:val="auto"/>
        </w:rPr>
        <w:t>:</w:t>
      </w:r>
      <w:r w:rsidR="00C667AB" w:rsidRPr="00781062">
        <w:rPr>
          <w:rFonts w:asciiTheme="minorHAnsi" w:hAnsiTheme="minorHAnsi" w:cstheme="minorHAnsi"/>
          <w:b/>
          <w:color w:val="auto"/>
          <w:spacing w:val="-6"/>
        </w:rPr>
        <w:t xml:space="preserve"> </w:t>
      </w:r>
      <w:r w:rsidR="00C667AB" w:rsidRPr="00781062">
        <w:rPr>
          <w:rFonts w:asciiTheme="minorHAnsi" w:hAnsiTheme="minorHAnsi" w:cstheme="minorHAnsi"/>
          <w:color w:val="auto"/>
        </w:rPr>
        <w:t>Ensure</w:t>
      </w:r>
      <w:r w:rsidR="00C667AB" w:rsidRPr="00781062">
        <w:rPr>
          <w:rFonts w:asciiTheme="minorHAnsi" w:hAnsiTheme="minorHAnsi" w:cstheme="minorHAnsi"/>
          <w:color w:val="auto"/>
          <w:spacing w:val="-10"/>
        </w:rPr>
        <w:t xml:space="preserve"> </w:t>
      </w:r>
      <w:r w:rsidR="00C667AB" w:rsidRPr="00781062">
        <w:rPr>
          <w:rFonts w:asciiTheme="minorHAnsi" w:hAnsiTheme="minorHAnsi" w:cstheme="minorHAnsi"/>
          <w:color w:val="auto"/>
        </w:rPr>
        <w:t>this</w:t>
      </w:r>
      <w:r w:rsidR="00C667AB" w:rsidRPr="00781062">
        <w:rPr>
          <w:rFonts w:asciiTheme="minorHAnsi" w:hAnsiTheme="minorHAnsi" w:cstheme="minorHAnsi"/>
          <w:color w:val="auto"/>
          <w:spacing w:val="-6"/>
        </w:rPr>
        <w:t xml:space="preserve"> </w:t>
      </w:r>
      <w:r w:rsidR="00C667AB" w:rsidRPr="00781062">
        <w:rPr>
          <w:rFonts w:asciiTheme="minorHAnsi" w:hAnsiTheme="minorHAnsi" w:cstheme="minorHAnsi"/>
          <w:color w:val="auto"/>
        </w:rPr>
        <w:t>policy</w:t>
      </w:r>
      <w:r w:rsidR="00C667AB" w:rsidRPr="00781062">
        <w:rPr>
          <w:rFonts w:asciiTheme="minorHAnsi" w:hAnsiTheme="minorHAnsi" w:cstheme="minorHAnsi"/>
          <w:color w:val="auto"/>
          <w:spacing w:val="-6"/>
        </w:rPr>
        <w:t xml:space="preserve"> </w:t>
      </w:r>
      <w:r w:rsidR="00C667AB" w:rsidRPr="00781062">
        <w:rPr>
          <w:rFonts w:asciiTheme="minorHAnsi" w:hAnsiTheme="minorHAnsi" w:cstheme="minorHAnsi"/>
          <w:color w:val="auto"/>
        </w:rPr>
        <w:t>is</w:t>
      </w:r>
      <w:r w:rsidR="00C667AB" w:rsidRPr="00781062">
        <w:rPr>
          <w:rFonts w:asciiTheme="minorHAnsi" w:hAnsiTheme="minorHAnsi" w:cstheme="minorHAnsi"/>
          <w:color w:val="auto"/>
          <w:spacing w:val="-6"/>
        </w:rPr>
        <w:t xml:space="preserve"> </w:t>
      </w:r>
      <w:r w:rsidR="00C667AB" w:rsidRPr="00781062">
        <w:rPr>
          <w:rFonts w:asciiTheme="minorHAnsi" w:hAnsiTheme="minorHAnsi" w:cstheme="minorHAnsi"/>
          <w:color w:val="auto"/>
        </w:rPr>
        <w:t>implemented</w:t>
      </w:r>
      <w:r w:rsidR="00C667AB" w:rsidRPr="00781062">
        <w:rPr>
          <w:rFonts w:asciiTheme="minorHAnsi" w:hAnsiTheme="minorHAnsi" w:cstheme="minorHAnsi"/>
          <w:color w:val="auto"/>
          <w:spacing w:val="-7"/>
        </w:rPr>
        <w:t xml:space="preserve"> </w:t>
      </w:r>
      <w:r w:rsidR="00C667AB" w:rsidRPr="00781062">
        <w:rPr>
          <w:rFonts w:asciiTheme="minorHAnsi" w:hAnsiTheme="minorHAnsi" w:cstheme="minorHAnsi"/>
          <w:color w:val="auto"/>
        </w:rPr>
        <w:t>effectively,</w:t>
      </w:r>
      <w:r w:rsidR="00C667AB" w:rsidRPr="00781062">
        <w:rPr>
          <w:rFonts w:asciiTheme="minorHAnsi" w:hAnsiTheme="minorHAnsi" w:cstheme="minorHAnsi"/>
          <w:color w:val="auto"/>
          <w:spacing w:val="-7"/>
        </w:rPr>
        <w:t xml:space="preserve"> </w:t>
      </w:r>
      <w:r w:rsidR="00C667AB" w:rsidRPr="00781062">
        <w:rPr>
          <w:rFonts w:asciiTheme="minorHAnsi" w:hAnsiTheme="minorHAnsi" w:cstheme="minorHAnsi"/>
          <w:color w:val="auto"/>
        </w:rPr>
        <w:t>monitor</w:t>
      </w:r>
      <w:r w:rsidR="00C667AB" w:rsidRPr="00781062">
        <w:rPr>
          <w:rFonts w:asciiTheme="minorHAnsi" w:hAnsiTheme="minorHAnsi" w:cstheme="minorHAnsi"/>
          <w:color w:val="auto"/>
          <w:spacing w:val="-6"/>
        </w:rPr>
        <w:t xml:space="preserve"> </w:t>
      </w:r>
      <w:r w:rsidR="00C667AB" w:rsidRPr="00781062">
        <w:rPr>
          <w:rFonts w:asciiTheme="minorHAnsi" w:hAnsiTheme="minorHAnsi" w:cstheme="minorHAnsi"/>
          <w:color w:val="auto"/>
        </w:rPr>
        <w:t xml:space="preserve">its impact, and review it regularly. </w:t>
      </w:r>
    </w:p>
    <w:p w14:paraId="55B1CBD0" w14:textId="77777777" w:rsidR="00C667AB" w:rsidRPr="00781062" w:rsidRDefault="00C667AB" w:rsidP="006B7008">
      <w:pPr>
        <w:widowControl w:val="0"/>
        <w:tabs>
          <w:tab w:val="left" w:pos="1998"/>
        </w:tabs>
        <w:autoSpaceDE w:val="0"/>
        <w:autoSpaceDN w:val="0"/>
        <w:ind w:right="1097"/>
        <w:jc w:val="both"/>
        <w:rPr>
          <w:rFonts w:asciiTheme="minorHAnsi" w:hAnsiTheme="minorHAnsi" w:cstheme="minorHAnsi"/>
          <w:sz w:val="26"/>
          <w:szCs w:val="26"/>
        </w:rPr>
      </w:pPr>
      <w:r w:rsidRPr="00781062">
        <w:rPr>
          <w:rFonts w:asciiTheme="minorHAnsi" w:hAnsiTheme="minorHAnsi" w:cstheme="minorHAnsi"/>
          <w:b/>
          <w:sz w:val="26"/>
          <w:szCs w:val="26"/>
        </w:rPr>
        <w:t>Staff</w:t>
      </w:r>
      <w:r w:rsidRPr="00781062">
        <w:rPr>
          <w:rFonts w:asciiTheme="minorHAnsi" w:hAnsiTheme="minorHAnsi" w:cstheme="minorHAnsi"/>
          <w:b/>
          <w:spacing w:val="-6"/>
          <w:sz w:val="26"/>
          <w:szCs w:val="26"/>
        </w:rPr>
        <w:t xml:space="preserve"> </w:t>
      </w:r>
      <w:r w:rsidRPr="00781062">
        <w:rPr>
          <w:rFonts w:asciiTheme="minorHAnsi" w:hAnsiTheme="minorHAnsi" w:cstheme="minorHAnsi"/>
          <w:b/>
          <w:sz w:val="26"/>
          <w:szCs w:val="26"/>
        </w:rPr>
        <w:t>Team:</w:t>
      </w:r>
      <w:r w:rsidRPr="00781062">
        <w:rPr>
          <w:rFonts w:asciiTheme="minorHAnsi" w:hAnsiTheme="minorHAnsi" w:cstheme="minorHAnsi"/>
          <w:b/>
          <w:spacing w:val="-4"/>
          <w:sz w:val="26"/>
          <w:szCs w:val="26"/>
        </w:rPr>
        <w:t xml:space="preserve"> </w:t>
      </w:r>
      <w:r w:rsidRPr="00781062">
        <w:rPr>
          <w:rFonts w:asciiTheme="minorHAnsi" w:hAnsiTheme="minorHAnsi" w:cstheme="minorHAnsi"/>
          <w:sz w:val="26"/>
          <w:szCs w:val="26"/>
        </w:rPr>
        <w:t>Apply</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strategies</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consistently,</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monitor</w:t>
      </w:r>
      <w:r w:rsidRPr="00781062">
        <w:rPr>
          <w:rFonts w:asciiTheme="minorHAnsi" w:hAnsiTheme="minorHAnsi" w:cstheme="minorHAnsi"/>
          <w:spacing w:val="-9"/>
          <w:sz w:val="26"/>
          <w:szCs w:val="26"/>
        </w:rPr>
        <w:t xml:space="preserve"> </w:t>
      </w:r>
      <w:r w:rsidRPr="00781062">
        <w:rPr>
          <w:rFonts w:asciiTheme="minorHAnsi" w:hAnsiTheme="minorHAnsi" w:cstheme="minorHAnsi"/>
          <w:sz w:val="26"/>
          <w:szCs w:val="26"/>
        </w:rPr>
        <w:t>and</w:t>
      </w:r>
      <w:r w:rsidRPr="00781062">
        <w:rPr>
          <w:rFonts w:asciiTheme="minorHAnsi" w:hAnsiTheme="minorHAnsi" w:cstheme="minorHAnsi"/>
          <w:spacing w:val="-10"/>
          <w:sz w:val="26"/>
          <w:szCs w:val="26"/>
        </w:rPr>
        <w:t xml:space="preserve"> </w:t>
      </w:r>
      <w:r w:rsidRPr="00781062">
        <w:rPr>
          <w:rFonts w:asciiTheme="minorHAnsi" w:hAnsiTheme="minorHAnsi" w:cstheme="minorHAnsi"/>
          <w:sz w:val="26"/>
          <w:szCs w:val="26"/>
        </w:rPr>
        <w:t>record</w:t>
      </w:r>
      <w:r w:rsidRPr="00781062">
        <w:rPr>
          <w:rFonts w:asciiTheme="minorHAnsi" w:hAnsiTheme="minorHAnsi" w:cstheme="minorHAnsi"/>
          <w:spacing w:val="-10"/>
          <w:sz w:val="26"/>
          <w:szCs w:val="26"/>
        </w:rPr>
        <w:t xml:space="preserve"> </w:t>
      </w:r>
      <w:r w:rsidRPr="00781062">
        <w:rPr>
          <w:rFonts w:asciiTheme="minorHAnsi" w:hAnsiTheme="minorHAnsi" w:cstheme="minorHAnsi"/>
          <w:sz w:val="26"/>
          <w:szCs w:val="26"/>
        </w:rPr>
        <w:t>progress,</w:t>
      </w:r>
      <w:r w:rsidRPr="00781062">
        <w:rPr>
          <w:rFonts w:asciiTheme="minorHAnsi" w:hAnsiTheme="minorHAnsi" w:cstheme="minorHAnsi"/>
          <w:spacing w:val="-10"/>
          <w:sz w:val="26"/>
          <w:szCs w:val="26"/>
        </w:rPr>
        <w:t xml:space="preserve"> </w:t>
      </w:r>
      <w:r w:rsidRPr="00781062">
        <w:rPr>
          <w:rFonts w:asciiTheme="minorHAnsi" w:hAnsiTheme="minorHAnsi" w:cstheme="minorHAnsi"/>
          <w:sz w:val="26"/>
          <w:szCs w:val="26"/>
        </w:rPr>
        <w:t>and provide feedback to SLT and parents.</w:t>
      </w:r>
    </w:p>
    <w:p w14:paraId="4712AA64" w14:textId="77777777" w:rsidR="00781062" w:rsidRPr="00781062" w:rsidRDefault="00781062" w:rsidP="006B7008">
      <w:pPr>
        <w:widowControl w:val="0"/>
        <w:tabs>
          <w:tab w:val="left" w:pos="1998"/>
        </w:tabs>
        <w:autoSpaceDE w:val="0"/>
        <w:autoSpaceDN w:val="0"/>
        <w:ind w:right="707"/>
        <w:jc w:val="both"/>
        <w:rPr>
          <w:rFonts w:asciiTheme="minorHAnsi" w:hAnsiTheme="minorHAnsi" w:cstheme="minorHAnsi"/>
          <w:b/>
          <w:sz w:val="26"/>
          <w:szCs w:val="26"/>
        </w:rPr>
      </w:pPr>
    </w:p>
    <w:p w14:paraId="368B0059" w14:textId="410C5D26" w:rsidR="0082478E" w:rsidRPr="00C667AB" w:rsidRDefault="00C667AB" w:rsidP="006B7008">
      <w:pPr>
        <w:widowControl w:val="0"/>
        <w:tabs>
          <w:tab w:val="left" w:pos="1998"/>
        </w:tabs>
        <w:autoSpaceDE w:val="0"/>
        <w:autoSpaceDN w:val="0"/>
        <w:ind w:right="707"/>
        <w:jc w:val="both"/>
        <w:rPr>
          <w:rFonts w:asciiTheme="majorHAnsi" w:hAnsiTheme="majorHAnsi" w:cstheme="majorHAnsi"/>
          <w:sz w:val="26"/>
          <w:szCs w:val="26"/>
        </w:rPr>
      </w:pPr>
      <w:r w:rsidRPr="00781062">
        <w:rPr>
          <w:rFonts w:asciiTheme="minorHAnsi" w:hAnsiTheme="minorHAnsi" w:cstheme="minorHAnsi"/>
          <w:b/>
          <w:sz w:val="26"/>
          <w:szCs w:val="26"/>
        </w:rPr>
        <w:t>Parents</w:t>
      </w:r>
      <w:r w:rsidRPr="00781062">
        <w:rPr>
          <w:rFonts w:asciiTheme="minorHAnsi" w:hAnsiTheme="minorHAnsi" w:cstheme="minorHAnsi"/>
          <w:b/>
          <w:spacing w:val="-14"/>
          <w:sz w:val="26"/>
          <w:szCs w:val="26"/>
        </w:rPr>
        <w:t xml:space="preserve"> </w:t>
      </w:r>
      <w:r w:rsidRPr="00781062">
        <w:rPr>
          <w:rFonts w:asciiTheme="minorHAnsi" w:hAnsiTheme="minorHAnsi" w:cstheme="minorHAnsi"/>
          <w:b/>
          <w:sz w:val="26"/>
          <w:szCs w:val="26"/>
        </w:rPr>
        <w:t>and</w:t>
      </w:r>
      <w:r w:rsidRPr="00781062">
        <w:rPr>
          <w:rFonts w:asciiTheme="minorHAnsi" w:hAnsiTheme="minorHAnsi" w:cstheme="minorHAnsi"/>
          <w:b/>
          <w:spacing w:val="-10"/>
          <w:sz w:val="26"/>
          <w:szCs w:val="26"/>
        </w:rPr>
        <w:t xml:space="preserve"> </w:t>
      </w:r>
      <w:r w:rsidRPr="00781062">
        <w:rPr>
          <w:rFonts w:asciiTheme="minorHAnsi" w:hAnsiTheme="minorHAnsi" w:cstheme="minorHAnsi"/>
          <w:b/>
          <w:sz w:val="26"/>
          <w:szCs w:val="26"/>
        </w:rPr>
        <w:t>Carers:</w:t>
      </w:r>
      <w:r w:rsidRPr="00781062">
        <w:rPr>
          <w:rFonts w:asciiTheme="minorHAnsi" w:hAnsiTheme="minorHAnsi" w:cstheme="minorHAnsi"/>
          <w:b/>
          <w:spacing w:val="-6"/>
          <w:sz w:val="26"/>
          <w:szCs w:val="26"/>
        </w:rPr>
        <w:t xml:space="preserve"> </w:t>
      </w:r>
      <w:r w:rsidRPr="00781062">
        <w:rPr>
          <w:rFonts w:asciiTheme="minorHAnsi" w:hAnsiTheme="minorHAnsi" w:cstheme="minorHAnsi"/>
          <w:sz w:val="26"/>
          <w:szCs w:val="26"/>
        </w:rPr>
        <w:t>Work</w:t>
      </w:r>
      <w:r w:rsidRPr="00781062">
        <w:rPr>
          <w:rFonts w:asciiTheme="minorHAnsi" w:hAnsiTheme="minorHAnsi" w:cstheme="minorHAnsi"/>
          <w:spacing w:val="-6"/>
          <w:sz w:val="26"/>
          <w:szCs w:val="26"/>
        </w:rPr>
        <w:t xml:space="preserve"> </w:t>
      </w:r>
      <w:r w:rsidRPr="00781062">
        <w:rPr>
          <w:rFonts w:asciiTheme="minorHAnsi" w:hAnsiTheme="minorHAnsi" w:cstheme="minorHAnsi"/>
          <w:sz w:val="26"/>
          <w:szCs w:val="26"/>
        </w:rPr>
        <w:t>in</w:t>
      </w:r>
      <w:r w:rsidRPr="00781062">
        <w:rPr>
          <w:rFonts w:asciiTheme="minorHAnsi" w:hAnsiTheme="minorHAnsi" w:cstheme="minorHAnsi"/>
          <w:spacing w:val="-11"/>
          <w:sz w:val="26"/>
          <w:szCs w:val="26"/>
        </w:rPr>
        <w:t xml:space="preserve"> </w:t>
      </w:r>
      <w:r w:rsidRPr="00781062">
        <w:rPr>
          <w:rFonts w:asciiTheme="minorHAnsi" w:hAnsiTheme="minorHAnsi" w:cstheme="minorHAnsi"/>
          <w:sz w:val="26"/>
          <w:szCs w:val="26"/>
        </w:rPr>
        <w:t>partnership</w:t>
      </w:r>
      <w:r w:rsidRPr="00781062">
        <w:rPr>
          <w:rFonts w:asciiTheme="minorHAnsi" w:hAnsiTheme="minorHAnsi" w:cstheme="minorHAnsi"/>
          <w:spacing w:val="-11"/>
          <w:sz w:val="26"/>
          <w:szCs w:val="26"/>
        </w:rPr>
        <w:t xml:space="preserve"> </w:t>
      </w:r>
      <w:r w:rsidRPr="00781062">
        <w:rPr>
          <w:rFonts w:asciiTheme="minorHAnsi" w:hAnsiTheme="minorHAnsi" w:cstheme="minorHAnsi"/>
          <w:sz w:val="26"/>
          <w:szCs w:val="26"/>
        </w:rPr>
        <w:t>with</w:t>
      </w:r>
      <w:r w:rsidRPr="00781062">
        <w:rPr>
          <w:rFonts w:asciiTheme="minorHAnsi" w:hAnsiTheme="minorHAnsi" w:cstheme="minorHAnsi"/>
          <w:spacing w:val="-12"/>
          <w:sz w:val="26"/>
          <w:szCs w:val="26"/>
        </w:rPr>
        <w:t xml:space="preserve"> </w:t>
      </w:r>
      <w:r w:rsidRPr="00781062">
        <w:rPr>
          <w:rFonts w:asciiTheme="minorHAnsi" w:hAnsiTheme="minorHAnsi" w:cstheme="minorHAnsi"/>
          <w:sz w:val="26"/>
          <w:szCs w:val="26"/>
        </w:rPr>
        <w:t>the</w:t>
      </w:r>
      <w:r w:rsidRPr="00781062">
        <w:rPr>
          <w:rFonts w:asciiTheme="minorHAnsi" w:hAnsiTheme="minorHAnsi" w:cstheme="minorHAnsi"/>
          <w:spacing w:val="-11"/>
          <w:sz w:val="26"/>
          <w:szCs w:val="26"/>
        </w:rPr>
        <w:t xml:space="preserve"> </w:t>
      </w:r>
      <w:r w:rsidRPr="00781062">
        <w:rPr>
          <w:rFonts w:asciiTheme="minorHAnsi" w:hAnsiTheme="minorHAnsi" w:cstheme="minorHAnsi"/>
          <w:sz w:val="26"/>
          <w:szCs w:val="26"/>
        </w:rPr>
        <w:t>school,</w:t>
      </w:r>
      <w:r w:rsidRPr="00781062">
        <w:rPr>
          <w:rFonts w:asciiTheme="minorHAnsi" w:hAnsiTheme="minorHAnsi" w:cstheme="minorHAnsi"/>
          <w:spacing w:val="-11"/>
          <w:sz w:val="26"/>
          <w:szCs w:val="26"/>
        </w:rPr>
        <w:t xml:space="preserve"> </w:t>
      </w:r>
      <w:r w:rsidRPr="00781062">
        <w:rPr>
          <w:rFonts w:asciiTheme="minorHAnsi" w:hAnsiTheme="minorHAnsi" w:cstheme="minorHAnsi"/>
          <w:sz w:val="26"/>
          <w:szCs w:val="26"/>
        </w:rPr>
        <w:t>supporting</w:t>
      </w:r>
      <w:r w:rsidRPr="00781062">
        <w:rPr>
          <w:rFonts w:asciiTheme="minorHAnsi" w:hAnsiTheme="minorHAnsi" w:cstheme="minorHAnsi"/>
          <w:spacing w:val="-11"/>
          <w:sz w:val="26"/>
          <w:szCs w:val="26"/>
        </w:rPr>
        <w:t xml:space="preserve"> </w:t>
      </w:r>
      <w:r w:rsidRPr="00781062">
        <w:rPr>
          <w:rFonts w:asciiTheme="minorHAnsi" w:hAnsiTheme="minorHAnsi" w:cstheme="minorHAnsi"/>
          <w:sz w:val="26"/>
          <w:szCs w:val="26"/>
        </w:rPr>
        <w:t>their</w:t>
      </w:r>
      <w:r w:rsidRPr="00781062">
        <w:rPr>
          <w:rFonts w:asciiTheme="minorHAnsi" w:hAnsiTheme="minorHAnsi" w:cstheme="minorHAnsi"/>
          <w:spacing w:val="-10"/>
          <w:sz w:val="26"/>
          <w:szCs w:val="26"/>
        </w:rPr>
        <w:t xml:space="preserve"> </w:t>
      </w:r>
      <w:r w:rsidRPr="00781062">
        <w:rPr>
          <w:rFonts w:asciiTheme="minorHAnsi" w:hAnsiTheme="minorHAnsi" w:cstheme="minorHAnsi"/>
          <w:sz w:val="26"/>
          <w:szCs w:val="26"/>
        </w:rPr>
        <w:t>child’s learning</w:t>
      </w:r>
      <w:r w:rsidRPr="00781062">
        <w:rPr>
          <w:rFonts w:asciiTheme="minorHAnsi" w:hAnsiTheme="minorHAnsi" w:cstheme="minorHAnsi"/>
          <w:spacing w:val="-7"/>
          <w:sz w:val="26"/>
          <w:szCs w:val="26"/>
        </w:rPr>
        <w:t xml:space="preserve"> </w:t>
      </w:r>
      <w:r w:rsidRPr="00781062">
        <w:rPr>
          <w:rFonts w:asciiTheme="minorHAnsi" w:hAnsiTheme="minorHAnsi" w:cstheme="minorHAnsi"/>
          <w:sz w:val="26"/>
          <w:szCs w:val="26"/>
        </w:rPr>
        <w:t xml:space="preserve">at </w:t>
      </w:r>
      <w:r w:rsidRPr="00781062">
        <w:rPr>
          <w:rFonts w:asciiTheme="minorHAnsi" w:hAnsiTheme="minorHAnsi" w:cstheme="minorHAnsi"/>
          <w:spacing w:val="-2"/>
          <w:sz w:val="26"/>
          <w:szCs w:val="26"/>
        </w:rPr>
        <w:t>home while</w:t>
      </w:r>
      <w:r w:rsidRPr="00781062">
        <w:rPr>
          <w:rFonts w:asciiTheme="minorHAnsi" w:hAnsiTheme="minorHAnsi" w:cstheme="minorHAnsi"/>
          <w:spacing w:val="-4"/>
          <w:sz w:val="26"/>
          <w:szCs w:val="26"/>
        </w:rPr>
        <w:t xml:space="preserve"> </w:t>
      </w:r>
      <w:r w:rsidRPr="00781062">
        <w:rPr>
          <w:rFonts w:asciiTheme="minorHAnsi" w:hAnsiTheme="minorHAnsi" w:cstheme="minorHAnsi"/>
          <w:spacing w:val="-2"/>
          <w:sz w:val="26"/>
          <w:szCs w:val="26"/>
        </w:rPr>
        <w:t>maintaining</w:t>
      </w:r>
      <w:r w:rsidRPr="00781062">
        <w:rPr>
          <w:rFonts w:asciiTheme="minorHAnsi" w:hAnsiTheme="minorHAnsi" w:cstheme="minorHAnsi"/>
          <w:spacing w:val="-4"/>
          <w:sz w:val="26"/>
          <w:szCs w:val="26"/>
        </w:rPr>
        <w:t xml:space="preserve"> </w:t>
      </w:r>
      <w:r w:rsidRPr="00781062">
        <w:rPr>
          <w:rFonts w:asciiTheme="minorHAnsi" w:hAnsiTheme="minorHAnsi" w:cstheme="minorHAnsi"/>
          <w:spacing w:val="-2"/>
          <w:sz w:val="26"/>
          <w:szCs w:val="26"/>
        </w:rPr>
        <w:t>and</w:t>
      </w:r>
      <w:r w:rsidRPr="00781062">
        <w:rPr>
          <w:rFonts w:asciiTheme="minorHAnsi" w:hAnsiTheme="minorHAnsi" w:cstheme="minorHAnsi"/>
          <w:spacing w:val="-3"/>
          <w:sz w:val="26"/>
          <w:szCs w:val="26"/>
        </w:rPr>
        <w:t xml:space="preserve"> </w:t>
      </w:r>
      <w:r w:rsidRPr="00781062">
        <w:rPr>
          <w:rFonts w:asciiTheme="minorHAnsi" w:hAnsiTheme="minorHAnsi" w:cstheme="minorHAnsi"/>
          <w:spacing w:val="-2"/>
          <w:sz w:val="26"/>
          <w:szCs w:val="26"/>
        </w:rPr>
        <w:t>valuing</w:t>
      </w:r>
      <w:r w:rsidRPr="00781062">
        <w:rPr>
          <w:rFonts w:asciiTheme="minorHAnsi" w:hAnsiTheme="minorHAnsi" w:cstheme="minorHAnsi"/>
          <w:spacing w:val="-3"/>
          <w:sz w:val="26"/>
          <w:szCs w:val="26"/>
        </w:rPr>
        <w:t xml:space="preserve"> </w:t>
      </w:r>
      <w:r w:rsidRPr="00781062">
        <w:rPr>
          <w:rFonts w:asciiTheme="minorHAnsi" w:hAnsiTheme="minorHAnsi" w:cstheme="minorHAnsi"/>
          <w:spacing w:val="-2"/>
          <w:sz w:val="26"/>
          <w:szCs w:val="26"/>
        </w:rPr>
        <w:t>their</w:t>
      </w:r>
      <w:r w:rsidRPr="00781062">
        <w:rPr>
          <w:rFonts w:asciiTheme="minorHAnsi" w:hAnsiTheme="minorHAnsi" w:cstheme="minorHAnsi"/>
          <w:sz w:val="26"/>
          <w:szCs w:val="26"/>
        </w:rPr>
        <w:t xml:space="preserve"> </w:t>
      </w:r>
      <w:r w:rsidRPr="00781062">
        <w:rPr>
          <w:rFonts w:asciiTheme="minorHAnsi" w:hAnsiTheme="minorHAnsi" w:cstheme="minorHAnsi"/>
          <w:spacing w:val="-2"/>
          <w:sz w:val="26"/>
          <w:szCs w:val="26"/>
        </w:rPr>
        <w:t>home</w:t>
      </w:r>
      <w:r w:rsidRPr="00781062">
        <w:rPr>
          <w:rFonts w:asciiTheme="minorHAnsi" w:hAnsiTheme="minorHAnsi" w:cstheme="minorHAnsi"/>
          <w:spacing w:val="-4"/>
          <w:sz w:val="26"/>
          <w:szCs w:val="26"/>
        </w:rPr>
        <w:t xml:space="preserve"> </w:t>
      </w:r>
      <w:r w:rsidRPr="00781062">
        <w:rPr>
          <w:rFonts w:asciiTheme="minorHAnsi" w:hAnsiTheme="minorHAnsi" w:cstheme="minorHAnsi"/>
          <w:spacing w:val="-2"/>
          <w:sz w:val="26"/>
          <w:szCs w:val="26"/>
        </w:rPr>
        <w:t>language.</w:t>
      </w:r>
    </w:p>
    <w:p w14:paraId="4894DCC3" w14:textId="77777777" w:rsidR="0082478E" w:rsidRPr="00C667AB" w:rsidRDefault="0082478E" w:rsidP="006B7008">
      <w:pPr>
        <w:jc w:val="both"/>
        <w:rPr>
          <w:rFonts w:asciiTheme="majorHAnsi" w:hAnsiTheme="majorHAnsi" w:cstheme="majorHAnsi"/>
          <w:sz w:val="26"/>
          <w:szCs w:val="26"/>
        </w:rPr>
      </w:pPr>
    </w:p>
    <w:p w14:paraId="3CEA0798" w14:textId="77777777" w:rsidR="0082478E" w:rsidRPr="00C667AB" w:rsidRDefault="0082478E" w:rsidP="006B7008">
      <w:pPr>
        <w:jc w:val="both"/>
        <w:rPr>
          <w:rFonts w:asciiTheme="majorHAnsi" w:hAnsiTheme="majorHAnsi" w:cstheme="majorHAnsi"/>
          <w:sz w:val="26"/>
          <w:szCs w:val="26"/>
        </w:rPr>
      </w:pPr>
    </w:p>
    <w:p w14:paraId="13DF97FD" w14:textId="77777777" w:rsidR="0082478E" w:rsidRPr="00C667AB" w:rsidRDefault="0082478E" w:rsidP="006B7008">
      <w:pPr>
        <w:jc w:val="both"/>
        <w:rPr>
          <w:rFonts w:asciiTheme="majorHAnsi" w:hAnsiTheme="majorHAnsi" w:cstheme="majorHAnsi"/>
          <w:sz w:val="26"/>
          <w:szCs w:val="26"/>
        </w:rPr>
      </w:pPr>
    </w:p>
    <w:p w14:paraId="55EC3E9A" w14:textId="77777777" w:rsidR="0082478E" w:rsidRPr="00C667AB" w:rsidRDefault="0082478E" w:rsidP="006B7008">
      <w:pPr>
        <w:jc w:val="both"/>
        <w:rPr>
          <w:rFonts w:asciiTheme="majorHAnsi" w:hAnsiTheme="majorHAnsi" w:cstheme="majorHAnsi"/>
          <w:sz w:val="26"/>
          <w:szCs w:val="26"/>
        </w:rPr>
      </w:pPr>
    </w:p>
    <w:p w14:paraId="6F666F27" w14:textId="77777777" w:rsidR="0082478E" w:rsidRPr="00C667AB" w:rsidRDefault="0082478E" w:rsidP="0082478E">
      <w:pPr>
        <w:rPr>
          <w:rFonts w:asciiTheme="majorHAnsi" w:hAnsiTheme="majorHAnsi" w:cstheme="majorHAnsi"/>
          <w:sz w:val="26"/>
          <w:szCs w:val="26"/>
        </w:rPr>
      </w:pPr>
    </w:p>
    <w:p w14:paraId="24CE33FC" w14:textId="77777777" w:rsidR="0082478E" w:rsidRPr="00C667AB" w:rsidRDefault="0082478E" w:rsidP="0082478E">
      <w:pPr>
        <w:rPr>
          <w:rFonts w:asciiTheme="majorHAnsi" w:hAnsiTheme="majorHAnsi" w:cstheme="majorHAnsi"/>
          <w:sz w:val="26"/>
          <w:szCs w:val="26"/>
        </w:rPr>
      </w:pPr>
    </w:p>
    <w:p w14:paraId="2CF26BCE" w14:textId="77777777" w:rsidR="0082478E" w:rsidRPr="00C667AB" w:rsidRDefault="0082478E" w:rsidP="0082478E">
      <w:pPr>
        <w:rPr>
          <w:rFonts w:asciiTheme="majorHAnsi" w:hAnsiTheme="majorHAnsi" w:cstheme="majorHAnsi"/>
          <w:sz w:val="26"/>
          <w:szCs w:val="26"/>
        </w:rPr>
      </w:pPr>
    </w:p>
    <w:p w14:paraId="161FB47E" w14:textId="77777777" w:rsidR="0082478E" w:rsidRPr="00C667AB" w:rsidRDefault="0082478E" w:rsidP="0082478E">
      <w:pPr>
        <w:rPr>
          <w:rFonts w:asciiTheme="majorHAnsi" w:hAnsiTheme="majorHAnsi" w:cstheme="majorHAnsi"/>
          <w:sz w:val="26"/>
          <w:szCs w:val="26"/>
        </w:rPr>
        <w:sectPr w:rsidR="0082478E" w:rsidRPr="00C667AB" w:rsidSect="00800ABE">
          <w:headerReference w:type="default" r:id="rId15"/>
          <w:footerReference w:type="default" r:id="rId16"/>
          <w:pgSz w:w="11900" w:h="16840"/>
          <w:pgMar w:top="709" w:right="907" w:bottom="1418" w:left="907" w:header="510" w:footer="680" w:gutter="0"/>
          <w:cols w:space="720"/>
        </w:sectPr>
      </w:pPr>
    </w:p>
    <w:p w14:paraId="595C077C" w14:textId="77777777" w:rsidR="00B757E6" w:rsidRDefault="004A0B06">
      <w:pPr>
        <w:pStyle w:val="Body"/>
        <w:ind w:left="737" w:hanging="737"/>
        <w:rPr>
          <w:b/>
          <w:bCs/>
          <w:sz w:val="24"/>
          <w:szCs w:val="24"/>
        </w:rPr>
      </w:pPr>
      <w:r>
        <w:rPr>
          <w:b/>
          <w:bCs/>
          <w:sz w:val="24"/>
          <w:szCs w:val="24"/>
          <w:lang w:val="en-US"/>
        </w:rPr>
        <w:lastRenderedPageBreak/>
        <w:t xml:space="preserve">Document Name: </w:t>
      </w:r>
    </w:p>
    <w:p w14:paraId="3A98055A" w14:textId="21833937" w:rsidR="00B757E6" w:rsidRDefault="00115015">
      <w:pPr>
        <w:pStyle w:val="Body"/>
        <w:ind w:left="737" w:hanging="737"/>
        <w:rPr>
          <w:color w:val="9299AC"/>
          <w:sz w:val="24"/>
          <w:szCs w:val="24"/>
        </w:rPr>
      </w:pPr>
      <w:r>
        <w:rPr>
          <w:color w:val="9299AC"/>
          <w:sz w:val="24"/>
          <w:szCs w:val="24"/>
          <w:lang w:val="en-US"/>
        </w:rPr>
        <w:t xml:space="preserve">English As </w:t>
      </w:r>
      <w:proofErr w:type="gramStart"/>
      <w:r>
        <w:rPr>
          <w:color w:val="9299AC"/>
          <w:sz w:val="24"/>
          <w:szCs w:val="24"/>
          <w:lang w:val="en-US"/>
        </w:rPr>
        <w:t>An</w:t>
      </w:r>
      <w:proofErr w:type="gramEnd"/>
      <w:r>
        <w:rPr>
          <w:color w:val="9299AC"/>
          <w:sz w:val="24"/>
          <w:szCs w:val="24"/>
          <w:lang w:val="en-US"/>
        </w:rPr>
        <w:t xml:space="preserve"> Additional Language</w:t>
      </w:r>
      <w:r w:rsidR="004A0B06">
        <w:rPr>
          <w:color w:val="9299AC"/>
          <w:sz w:val="24"/>
          <w:szCs w:val="24"/>
          <w:lang w:val="en-US"/>
        </w:rPr>
        <w:t xml:space="preserve"> Policy </w:t>
      </w:r>
    </w:p>
    <w:p w14:paraId="75121759" w14:textId="77777777" w:rsidR="00B757E6" w:rsidRDefault="00B757E6">
      <w:pPr>
        <w:pStyle w:val="Body"/>
        <w:ind w:left="737" w:hanging="737"/>
        <w:rPr>
          <w:sz w:val="24"/>
          <w:szCs w:val="24"/>
        </w:rPr>
      </w:pPr>
    </w:p>
    <w:p w14:paraId="5216A060" w14:textId="77777777" w:rsidR="00B757E6" w:rsidRDefault="004A0B06">
      <w:pPr>
        <w:pStyle w:val="Body"/>
        <w:ind w:left="737" w:hanging="737"/>
        <w:rPr>
          <w:b/>
          <w:bCs/>
          <w:sz w:val="24"/>
          <w:szCs w:val="24"/>
        </w:rPr>
      </w:pPr>
      <w:r>
        <w:rPr>
          <w:b/>
          <w:bCs/>
          <w:sz w:val="24"/>
          <w:szCs w:val="24"/>
          <w:lang w:val="fr-FR"/>
        </w:rPr>
        <w:t xml:space="preserve">Document </w:t>
      </w:r>
      <w:proofErr w:type="gramStart"/>
      <w:r>
        <w:rPr>
          <w:b/>
          <w:bCs/>
          <w:sz w:val="24"/>
          <w:szCs w:val="24"/>
          <w:lang w:val="fr-FR"/>
        </w:rPr>
        <w:t>Type:</w:t>
      </w:r>
      <w:proofErr w:type="gramEnd"/>
      <w:r>
        <w:rPr>
          <w:b/>
          <w:bCs/>
          <w:sz w:val="24"/>
          <w:szCs w:val="24"/>
          <w:lang w:val="fr-FR"/>
        </w:rPr>
        <w:t xml:space="preserve"> </w:t>
      </w:r>
    </w:p>
    <w:p w14:paraId="49136435" w14:textId="77777777" w:rsidR="00B757E6" w:rsidRDefault="004A0B06">
      <w:pPr>
        <w:pStyle w:val="Body"/>
        <w:ind w:left="737" w:hanging="737"/>
        <w:rPr>
          <w:color w:val="9299AC"/>
          <w:sz w:val="24"/>
          <w:szCs w:val="24"/>
        </w:rPr>
      </w:pPr>
      <w:r>
        <w:rPr>
          <w:color w:val="9299AC"/>
          <w:sz w:val="24"/>
          <w:szCs w:val="24"/>
        </w:rPr>
        <w:t xml:space="preserve">Policy </w:t>
      </w:r>
    </w:p>
    <w:p w14:paraId="07F81D39" w14:textId="77777777" w:rsidR="00B757E6" w:rsidRDefault="00B757E6">
      <w:pPr>
        <w:pStyle w:val="Body"/>
        <w:ind w:left="737" w:hanging="737"/>
        <w:rPr>
          <w:b/>
          <w:bCs/>
          <w:color w:val="1D2947"/>
          <w:sz w:val="24"/>
          <w:szCs w:val="24"/>
        </w:rPr>
      </w:pPr>
    </w:p>
    <w:p w14:paraId="5485D09F" w14:textId="77777777" w:rsidR="00B757E6" w:rsidRDefault="004A0B06">
      <w:pPr>
        <w:pStyle w:val="Body"/>
        <w:ind w:left="737" w:hanging="737"/>
        <w:rPr>
          <w:b/>
          <w:bCs/>
          <w:color w:val="1D2947"/>
          <w:sz w:val="24"/>
          <w:szCs w:val="24"/>
        </w:rPr>
      </w:pPr>
      <w:r>
        <w:rPr>
          <w:b/>
          <w:bCs/>
          <w:color w:val="1D2947"/>
          <w:sz w:val="24"/>
          <w:szCs w:val="24"/>
          <w:lang w:val="en-US"/>
        </w:rPr>
        <w:t xml:space="preserve">Policy Owner: </w:t>
      </w:r>
    </w:p>
    <w:p w14:paraId="2CA15774" w14:textId="5E6BB5EA" w:rsidR="00B757E6" w:rsidRDefault="00115015">
      <w:pPr>
        <w:pStyle w:val="Body"/>
        <w:ind w:left="737" w:hanging="737"/>
        <w:rPr>
          <w:color w:val="9299AC"/>
          <w:sz w:val="24"/>
          <w:szCs w:val="24"/>
        </w:rPr>
      </w:pPr>
      <w:r>
        <w:rPr>
          <w:color w:val="9299AC"/>
          <w:sz w:val="24"/>
          <w:szCs w:val="24"/>
          <w:lang w:val="en-US"/>
        </w:rPr>
        <w:t>Operations Director</w:t>
      </w:r>
    </w:p>
    <w:p w14:paraId="44A4C200" w14:textId="77777777" w:rsidR="00B757E6" w:rsidRDefault="00B757E6">
      <w:pPr>
        <w:pStyle w:val="Body"/>
        <w:ind w:left="737" w:hanging="737"/>
        <w:rPr>
          <w:sz w:val="24"/>
          <w:szCs w:val="24"/>
        </w:rPr>
      </w:pPr>
    </w:p>
    <w:p w14:paraId="225E1F2B" w14:textId="77777777" w:rsidR="00B757E6" w:rsidRDefault="004A0B06">
      <w:pPr>
        <w:pStyle w:val="Body"/>
        <w:ind w:left="737" w:hanging="737"/>
        <w:rPr>
          <w:b/>
          <w:bCs/>
          <w:sz w:val="24"/>
          <w:szCs w:val="24"/>
        </w:rPr>
      </w:pPr>
      <w:r>
        <w:rPr>
          <w:b/>
          <w:bCs/>
          <w:sz w:val="24"/>
          <w:szCs w:val="24"/>
        </w:rPr>
        <w:t xml:space="preserve">Version Number: </w:t>
      </w:r>
    </w:p>
    <w:p w14:paraId="0FDE8B77" w14:textId="14533CBB" w:rsidR="00B757E6" w:rsidRDefault="00115015">
      <w:pPr>
        <w:pStyle w:val="Body"/>
        <w:ind w:left="737" w:hanging="737"/>
        <w:rPr>
          <w:color w:val="9299AC"/>
          <w:sz w:val="24"/>
          <w:szCs w:val="24"/>
        </w:rPr>
      </w:pPr>
      <w:r>
        <w:rPr>
          <w:color w:val="9299AC"/>
          <w:sz w:val="24"/>
          <w:szCs w:val="24"/>
        </w:rPr>
        <w:t>2627.1</w:t>
      </w:r>
    </w:p>
    <w:p w14:paraId="67991BB6" w14:textId="77777777" w:rsidR="00B757E6" w:rsidRDefault="004A0B06">
      <w:pPr>
        <w:pStyle w:val="Body"/>
        <w:ind w:left="737" w:hanging="737"/>
        <w:rPr>
          <w:sz w:val="24"/>
          <w:szCs w:val="24"/>
        </w:rPr>
      </w:pPr>
      <w:r>
        <w:rPr>
          <w:sz w:val="24"/>
          <w:szCs w:val="24"/>
        </w:rPr>
        <w:t xml:space="preserve"> </w:t>
      </w:r>
    </w:p>
    <w:p w14:paraId="77C8F9E5" w14:textId="77777777" w:rsidR="00B757E6" w:rsidRDefault="004A0B06">
      <w:pPr>
        <w:pStyle w:val="Body"/>
        <w:ind w:left="737" w:hanging="737"/>
        <w:rPr>
          <w:b/>
          <w:bCs/>
          <w:sz w:val="24"/>
          <w:szCs w:val="24"/>
        </w:rPr>
      </w:pPr>
      <w:r>
        <w:rPr>
          <w:b/>
          <w:bCs/>
          <w:sz w:val="24"/>
          <w:szCs w:val="24"/>
        </w:rPr>
        <w:t xml:space="preserve">Last Review Date: </w:t>
      </w:r>
    </w:p>
    <w:p w14:paraId="7427ABCB" w14:textId="6C19CAF8" w:rsidR="00B757E6" w:rsidRDefault="00115015">
      <w:pPr>
        <w:pStyle w:val="Body"/>
        <w:ind w:left="737" w:hanging="737"/>
        <w:rPr>
          <w:color w:val="9299AC"/>
          <w:sz w:val="24"/>
          <w:szCs w:val="24"/>
        </w:rPr>
      </w:pPr>
      <w:r>
        <w:rPr>
          <w:color w:val="9299AC"/>
          <w:sz w:val="24"/>
          <w:szCs w:val="24"/>
        </w:rPr>
        <w:t>September 2026</w:t>
      </w:r>
      <w:r w:rsidR="004A0B06">
        <w:rPr>
          <w:color w:val="9299AC"/>
          <w:sz w:val="24"/>
          <w:szCs w:val="24"/>
        </w:rPr>
        <w:t xml:space="preserve"> </w:t>
      </w:r>
    </w:p>
    <w:p w14:paraId="30F67046" w14:textId="77777777" w:rsidR="00B757E6" w:rsidRDefault="00B757E6">
      <w:pPr>
        <w:pStyle w:val="Body"/>
        <w:ind w:left="737" w:hanging="737"/>
        <w:rPr>
          <w:sz w:val="24"/>
          <w:szCs w:val="24"/>
        </w:rPr>
      </w:pPr>
    </w:p>
    <w:p w14:paraId="793E0C10" w14:textId="77777777" w:rsidR="00B757E6" w:rsidRDefault="004A0B06">
      <w:pPr>
        <w:pStyle w:val="Body"/>
        <w:ind w:left="737" w:hanging="737"/>
        <w:rPr>
          <w:b/>
          <w:bCs/>
          <w:sz w:val="24"/>
          <w:szCs w:val="24"/>
        </w:rPr>
      </w:pPr>
      <w:r>
        <w:rPr>
          <w:b/>
          <w:bCs/>
          <w:sz w:val="24"/>
          <w:szCs w:val="24"/>
          <w:lang w:val="en-US"/>
        </w:rPr>
        <w:t xml:space="preserve">Next Review Date: </w:t>
      </w:r>
    </w:p>
    <w:p w14:paraId="5C61AB76" w14:textId="28AFC529" w:rsidR="00B757E6" w:rsidRDefault="00115015">
      <w:pPr>
        <w:pStyle w:val="Body"/>
        <w:ind w:left="737" w:hanging="737"/>
        <w:sectPr w:rsidR="00B757E6" w:rsidSect="001F4170">
          <w:headerReference w:type="default" r:id="rId17"/>
          <w:pgSz w:w="11900" w:h="16840"/>
          <w:pgMar w:top="907" w:right="907" w:bottom="1701" w:left="907" w:header="510" w:footer="680" w:gutter="0"/>
          <w:cols w:space="720"/>
        </w:sectPr>
      </w:pPr>
      <w:r>
        <w:rPr>
          <w:color w:val="9299AC"/>
          <w:sz w:val="24"/>
          <w:szCs w:val="24"/>
          <w:lang w:val="en-US"/>
        </w:rPr>
        <w:t>September 2027</w:t>
      </w:r>
    </w:p>
    <w:p w14:paraId="29FBAC34" w14:textId="77777777" w:rsidR="00B757E6" w:rsidRDefault="00B757E6">
      <w:pPr>
        <w:pStyle w:val="Body"/>
      </w:pPr>
    </w:p>
    <w:sectPr w:rsidR="00B757E6">
      <w:headerReference w:type="default" r:id="rId18"/>
      <w:footerReference w:type="default" r:id="rId19"/>
      <w:pgSz w:w="11900" w:h="16840"/>
      <w:pgMar w:top="907" w:right="907" w:bottom="1474" w:left="907" w:header="51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59415" w14:textId="77777777" w:rsidR="00A74BC3" w:rsidRDefault="00A74BC3">
      <w:r>
        <w:separator/>
      </w:r>
    </w:p>
  </w:endnote>
  <w:endnote w:type="continuationSeparator" w:id="0">
    <w:p w14:paraId="3C9E05B0" w14:textId="77777777" w:rsidR="00A74BC3" w:rsidRDefault="00A74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Poppins">
    <w:charset w:val="00"/>
    <w:family w:val="auto"/>
    <w:pitch w:val="variable"/>
    <w:sig w:usb0="00008007" w:usb1="00000000" w:usb2="00000000" w:usb3="00000000" w:csb0="00000093" w:csb1="00000000"/>
  </w:font>
  <w:font w:name="Work Sans">
    <w:charset w:val="00"/>
    <w:family w:val="auto"/>
    <w:pitch w:val="variable"/>
    <w:sig w:usb0="A00000FF" w:usb1="5000E07B"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47675" w14:textId="77777777" w:rsidR="00B757E6" w:rsidRDefault="004A0B06">
    <w:pPr>
      <w:pStyle w:val="Footer"/>
      <w:tabs>
        <w:tab w:val="clear" w:pos="4513"/>
        <w:tab w:val="clear" w:pos="9026"/>
        <w:tab w:val="left" w:pos="426"/>
        <w:tab w:val="right" w:pos="10065"/>
      </w:tabs>
    </w:pP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sidR="00000B05">
      <w:rPr>
        <w:noProof/>
        <w:color w:val="FFFFFF"/>
        <w:spacing w:val="22"/>
        <w:sz w:val="18"/>
        <w:szCs w:val="18"/>
        <w:u w:color="FFFFFF"/>
      </w:rPr>
      <w:t>2</w:t>
    </w:r>
    <w:r>
      <w:rPr>
        <w:color w:val="FFFFFF"/>
        <w:spacing w:val="22"/>
        <w:sz w:val="18"/>
        <w:szCs w:val="18"/>
        <w:u w:color="FFFFFF"/>
      </w:rPr>
      <w:fldChar w:fldCharType="end"/>
    </w:r>
    <w:r>
      <w:rPr>
        <w:color w:val="FFFFFF"/>
        <w:spacing w:val="22"/>
        <w:sz w:val="18"/>
        <w:szCs w:val="18"/>
        <w:u w:color="FFFFFF"/>
      </w:rPr>
      <w:tab/>
      <w:t>BLENHEIM SCHOOLS</w:t>
    </w:r>
    <w:r>
      <w:rPr>
        <w:color w:val="FFFFFF"/>
        <w:spacing w:val="22"/>
        <w:sz w:val="18"/>
        <w:szCs w:val="18"/>
        <w:u w:color="FFFFFF"/>
      </w:rPr>
      <w:tab/>
      <w:t>BLENHEIMSCHOOLS.COM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54309" w14:textId="77777777" w:rsidR="00B757E6" w:rsidRDefault="00B757E6">
    <w:pPr>
      <w:pStyle w:val="Footer"/>
      <w:tabs>
        <w:tab w:val="clear" w:pos="4513"/>
        <w:tab w:val="clear" w:pos="9026"/>
        <w:tab w:val="left" w:pos="426"/>
        <w:tab w:val="right" w:pos="1006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06A5A" w14:textId="77777777" w:rsidR="00A74BC3" w:rsidRDefault="00A74BC3">
      <w:r>
        <w:separator/>
      </w:r>
    </w:p>
  </w:footnote>
  <w:footnote w:type="continuationSeparator" w:id="0">
    <w:p w14:paraId="2782D68F" w14:textId="77777777" w:rsidR="00A74BC3" w:rsidRDefault="00A74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EC9AB" w14:textId="5F5B91DE" w:rsidR="00B757E6" w:rsidRDefault="004A0B06">
    <w:pPr>
      <w:pStyle w:val="Header"/>
    </w:pPr>
    <w:r>
      <w:rPr>
        <w:noProof/>
      </w:rPr>
      <w:drawing>
        <wp:anchor distT="152400" distB="152400" distL="152400" distR="152400" simplePos="0" relativeHeight="251658240" behindDoc="1" locked="0" layoutInCell="1" allowOverlap="1" wp14:anchorId="7F14C643" wp14:editId="5B06F47F">
          <wp:simplePos x="0" y="0"/>
          <wp:positionH relativeFrom="page">
            <wp:posOffset>0</wp:posOffset>
          </wp:positionH>
          <wp:positionV relativeFrom="page">
            <wp:posOffset>0</wp:posOffset>
          </wp:positionV>
          <wp:extent cx="7560000" cy="10699200"/>
          <wp:effectExtent l="0" t="0" r="0" b="0"/>
          <wp:wrapNone/>
          <wp:docPr id="1073741825" name="officeArt object" descr="Graphic 27"/>
          <wp:cNvGraphicFramePr/>
          <a:graphic xmlns:a="http://schemas.openxmlformats.org/drawingml/2006/main">
            <a:graphicData uri="http://schemas.openxmlformats.org/drawingml/2006/picture">
              <pic:pic xmlns:pic="http://schemas.openxmlformats.org/drawingml/2006/picture">
                <pic:nvPicPr>
                  <pic:cNvPr id="1073741825" name="Graphic 27" descr="Graphic 27"/>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3" behindDoc="1" locked="0" layoutInCell="1" allowOverlap="1" wp14:anchorId="34DE853A" wp14:editId="57A9DAC9">
          <wp:simplePos x="0" y="0"/>
          <wp:positionH relativeFrom="page">
            <wp:posOffset>2815354</wp:posOffset>
          </wp:positionH>
          <wp:positionV relativeFrom="page">
            <wp:posOffset>2199639</wp:posOffset>
          </wp:positionV>
          <wp:extent cx="1929601" cy="1728000"/>
          <wp:effectExtent l="0" t="0" r="0" b="0"/>
          <wp:wrapNone/>
          <wp:docPr id="1073741826" name="officeArt object" descr="Graphic 3"/>
          <wp:cNvGraphicFramePr/>
          <a:graphic xmlns:a="http://schemas.openxmlformats.org/drawingml/2006/main">
            <a:graphicData uri="http://schemas.openxmlformats.org/drawingml/2006/picture">
              <pic:pic xmlns:pic="http://schemas.openxmlformats.org/drawingml/2006/picture">
                <pic:nvPicPr>
                  <pic:cNvPr id="1073741826" name="Graphic 3" descr="Graphic 3"/>
                  <pic:cNvPicPr>
                    <a:picLocks noChangeAspect="1"/>
                  </pic:cNvPicPr>
                </pic:nvPicPr>
                <pic:blipFill>
                  <a:blip r:embed="rId2"/>
                  <a:srcRect b="15806"/>
                  <a:stretch>
                    <a:fillRect/>
                  </a:stretch>
                </pic:blipFill>
                <pic:spPr>
                  <a:xfrm>
                    <a:off x="0" y="0"/>
                    <a:ext cx="1929601" cy="17280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823D" w14:textId="77777777" w:rsidR="00B757E6" w:rsidRPr="00800ABE" w:rsidRDefault="004A0B06">
    <w:pPr>
      <w:pStyle w:val="HeaderFooter"/>
      <w:rPr>
        <w:sz w:val="16"/>
        <w:szCs w:val="16"/>
      </w:rPr>
    </w:pPr>
    <w:r w:rsidRPr="00800ABE">
      <w:rPr>
        <w:noProof/>
        <w:sz w:val="16"/>
        <w:szCs w:val="16"/>
      </w:rPr>
      <w:drawing>
        <wp:anchor distT="152400" distB="152400" distL="152400" distR="152400" simplePos="0" relativeHeight="251658241" behindDoc="1" locked="0" layoutInCell="1" allowOverlap="1" wp14:anchorId="3BDEDC1C" wp14:editId="2247ABC5">
          <wp:simplePos x="0" y="0"/>
          <wp:positionH relativeFrom="page">
            <wp:posOffset>0</wp:posOffset>
          </wp:positionH>
          <wp:positionV relativeFrom="page">
            <wp:posOffset>9777307</wp:posOffset>
          </wp:positionV>
          <wp:extent cx="7560000" cy="914823"/>
          <wp:effectExtent l="0" t="0" r="0" b="0"/>
          <wp:wrapNone/>
          <wp:docPr id="732298388"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363E6" w14:textId="77777777" w:rsidR="00A64FAA" w:rsidRDefault="00A64FAA">
    <w:pPr>
      <w:pStyle w:val="HeaderFooter"/>
    </w:pPr>
    <w:r>
      <w:rPr>
        <w:noProof/>
        <w14:textOutline w14:w="0" w14:cap="rnd" w14:cmpd="sng" w14:algn="ctr">
          <w14:noFill/>
          <w14:prstDash w14:val="solid"/>
          <w14:bevel/>
        </w14:textOutline>
      </w:rPr>
      <mc:AlternateContent>
        <mc:Choice Requires="wps">
          <w:drawing>
            <wp:anchor distT="0" distB="0" distL="114300" distR="114300" simplePos="0" relativeHeight="251658247" behindDoc="1" locked="1" layoutInCell="1" allowOverlap="1" wp14:anchorId="1B6AE8B6" wp14:editId="3518539B">
              <wp:simplePos x="0" y="0"/>
              <wp:positionH relativeFrom="page">
                <wp:align>left</wp:align>
              </wp:positionH>
              <wp:positionV relativeFrom="page">
                <wp:align>top</wp:align>
              </wp:positionV>
              <wp:extent cx="7559675" cy="9798050"/>
              <wp:effectExtent l="0" t="0" r="3175" b="0"/>
              <wp:wrapNone/>
              <wp:docPr id="1616414564" name="Rectangle 3"/>
              <wp:cNvGraphicFramePr/>
              <a:graphic xmlns:a="http://schemas.openxmlformats.org/drawingml/2006/main">
                <a:graphicData uri="http://schemas.microsoft.com/office/word/2010/wordprocessingShape">
                  <wps:wsp>
                    <wps:cNvSpPr/>
                    <wps:spPr>
                      <a:xfrm>
                        <a:off x="0" y="0"/>
                        <a:ext cx="7559675" cy="9798050"/>
                      </a:xfrm>
                      <a:prstGeom prst="rect">
                        <a:avLst/>
                      </a:prstGeom>
                      <a:solidFill>
                        <a:schemeClr val="accent2"/>
                      </a:solidFill>
                      <a:ln w="19050" cap="flat">
                        <a:noFill/>
                        <a:prstDash val="solid"/>
                        <a:miter lim="8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http://schemas.openxmlformats.org/drawingml/2006/main">
          <w:pict w14:anchorId="2174AA2E">
            <v:rect id="Rectangle 3" style="position:absolute;margin-left:0;margin-top:0;width:595.25pt;height:771.5pt;z-index:-25165823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6e6de [3205]" stroked="f" strokeweight="1.5pt" w14:anchorId="3B7758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">
              <v:textbox inset="1.27mm,1.27mm,1.27mm,1.27mm"/>
              <w10:wrap anchorx="page" anchory="page"/>
              <w10:anchorlock/>
            </v:rect>
          </w:pict>
        </mc:Fallback>
      </mc:AlternateContent>
    </w:r>
    <w:r>
      <w:rPr>
        <w:noProof/>
      </w:rPr>
      <w:drawing>
        <wp:anchor distT="152400" distB="152400" distL="152400" distR="152400" simplePos="0" relativeHeight="251658246" behindDoc="1" locked="0" layoutInCell="1" allowOverlap="1" wp14:anchorId="7601FCED" wp14:editId="45511A31">
          <wp:simplePos x="0" y="0"/>
          <wp:positionH relativeFrom="page">
            <wp:posOffset>0</wp:posOffset>
          </wp:positionH>
          <wp:positionV relativeFrom="page">
            <wp:posOffset>9777307</wp:posOffset>
          </wp:positionV>
          <wp:extent cx="7560000" cy="914823"/>
          <wp:effectExtent l="0" t="0" r="0" b="0"/>
          <wp:wrapNone/>
          <wp:docPr id="654669738"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4BF4" w14:textId="77777777" w:rsidR="00B757E6" w:rsidRDefault="004A0B06">
    <w:pPr>
      <w:pStyle w:val="Header"/>
    </w:pPr>
    <w:r>
      <w:rPr>
        <w:noProof/>
      </w:rPr>
      <w:drawing>
        <wp:anchor distT="152400" distB="152400" distL="152400" distR="152400" simplePos="0" relativeHeight="251658242" behindDoc="1" locked="0" layoutInCell="1" allowOverlap="1" wp14:anchorId="267BBC1E" wp14:editId="73EC8FC1">
          <wp:simplePos x="0" y="0"/>
          <wp:positionH relativeFrom="page">
            <wp:posOffset>0</wp:posOffset>
          </wp:positionH>
          <wp:positionV relativeFrom="page">
            <wp:posOffset>0</wp:posOffset>
          </wp:positionV>
          <wp:extent cx="7560000" cy="10699200"/>
          <wp:effectExtent l="0" t="0" r="0" b="0"/>
          <wp:wrapNone/>
          <wp:docPr id="1073741829" name="officeArt object" descr="Graphic 22"/>
          <wp:cNvGraphicFramePr/>
          <a:graphic xmlns:a="http://schemas.openxmlformats.org/drawingml/2006/main">
            <a:graphicData uri="http://schemas.openxmlformats.org/drawingml/2006/picture">
              <pic:pic xmlns:pic="http://schemas.openxmlformats.org/drawingml/2006/picture">
                <pic:nvPicPr>
                  <pic:cNvPr id="1073741829" name="Graphic 22" descr="Graphic 22"/>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4" behindDoc="1" locked="0" layoutInCell="1" allowOverlap="1" wp14:anchorId="5553DC8B" wp14:editId="0D409D09">
          <wp:simplePos x="0" y="0"/>
          <wp:positionH relativeFrom="page">
            <wp:posOffset>2815354</wp:posOffset>
          </wp:positionH>
          <wp:positionV relativeFrom="page">
            <wp:posOffset>4251959</wp:posOffset>
          </wp:positionV>
          <wp:extent cx="1929601" cy="1728000"/>
          <wp:effectExtent l="0" t="0" r="0" b="0"/>
          <wp:wrapNone/>
          <wp:docPr id="1073741830" name="officeArt object" descr="Graphic 3"/>
          <wp:cNvGraphicFramePr/>
          <a:graphic xmlns:a="http://schemas.openxmlformats.org/drawingml/2006/main">
            <a:graphicData uri="http://schemas.openxmlformats.org/drawingml/2006/picture">
              <pic:pic xmlns:pic="http://schemas.openxmlformats.org/drawingml/2006/picture">
                <pic:nvPicPr>
                  <pic:cNvPr id="1073741830" name="Graphic 3" descr="Graphic 3"/>
                  <pic:cNvPicPr>
                    <a:picLocks noChangeAspect="1"/>
                  </pic:cNvPicPr>
                </pic:nvPicPr>
                <pic:blipFill>
                  <a:blip r:embed="rId2"/>
                  <a:srcRect b="15806"/>
                  <a:stretch>
                    <a:fillRect/>
                  </a:stretch>
                </pic:blipFill>
                <pic:spPr>
                  <a:xfrm>
                    <a:off x="0" y="0"/>
                    <a:ext cx="1929601" cy="172800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5" behindDoc="1" locked="0" layoutInCell="1" allowOverlap="1" wp14:anchorId="02D52243" wp14:editId="45901C76">
              <wp:simplePos x="0" y="0"/>
              <wp:positionH relativeFrom="page">
                <wp:posOffset>2108835</wp:posOffset>
              </wp:positionH>
              <wp:positionV relativeFrom="page">
                <wp:posOffset>6062979</wp:posOffset>
              </wp:positionV>
              <wp:extent cx="3317759" cy="214701"/>
              <wp:effectExtent l="0" t="0" r="0" b="0"/>
              <wp:wrapNone/>
              <wp:docPr id="1073741831" name="officeArt object" descr="TextBox 6"/>
              <wp:cNvGraphicFramePr/>
              <a:graphic xmlns:a="http://schemas.openxmlformats.org/drawingml/2006/main">
                <a:graphicData uri="http://schemas.microsoft.com/office/word/2010/wordprocessingShape">
                  <wps:wsp>
                    <wps:cNvSpPr txBox="1"/>
                    <wps:spPr>
                      <a:xfrm>
                        <a:off x="0" y="0"/>
                        <a:ext cx="3317759" cy="214701"/>
                      </a:xfrm>
                      <a:prstGeom prst="rect">
                        <a:avLst/>
                      </a:prstGeom>
                      <a:noFill/>
                      <a:ln w="12700" cap="flat">
                        <a:noFill/>
                        <a:miter lim="400000"/>
                      </a:ln>
                      <a:effectLst/>
                    </wps:spPr>
                    <wps:txbx>
                      <w:txbxContent>
                        <w:p w14:paraId="37BE7D17" w14:textId="77777777" w:rsidR="00B757E6" w:rsidRDefault="004A0B06">
                          <w:pPr>
                            <w:pStyle w:val="Body"/>
                            <w:jc w:val="center"/>
                          </w:pPr>
                          <w:r>
                            <w:rPr>
                              <w:color w:val="FFFFFF"/>
                              <w:spacing w:val="20"/>
                              <w:kern w:val="24"/>
                              <w:sz w:val="18"/>
                              <w:szCs w:val="18"/>
                              <w:u w:color="FFFFFF"/>
                            </w:rPr>
                            <w:t>BLENHEIM SCHOOLS.COM</w:t>
                          </w:r>
                        </w:p>
                      </w:txbxContent>
                    </wps:txbx>
                    <wps:bodyPr wrap="square" lIns="45719" tIns="45719" rIns="45719" bIns="45719" numCol="1" anchor="t">
                      <a:noAutofit/>
                    </wps:bodyPr>
                  </wps:wsp>
                </a:graphicData>
              </a:graphic>
            </wp:anchor>
          </w:drawing>
        </mc:Choice>
        <mc:Fallback xmlns:arto="http://schemas.microsoft.com/office/word/2006/arto" xmlns:pic="http://schemas.openxmlformats.org/drawingml/2006/picture" xmlns:a="http://schemas.openxmlformats.org/drawingml/2006/main">
          <w:pict w14:anchorId="465225D6">
            <v:shapetype id="_x0000_t202" coordsize="21600,21600" o:spt="202" path="m,l,21600r21600,l21600,xe" w14:anchorId="02D52243">
              <v:stroke joinstyle="miter"/>
              <v:path gradientshapeok="t" o:connecttype="rect"/>
            </v:shapetype>
            <v:shape id="officeArt object" style="position:absolute;margin-left:166.05pt;margin-top:477.4pt;width:261.25pt;height:16.9pt;z-index:-251658235;visibility:visible;mso-wrap-style:square;mso-wrap-distance-left:12pt;mso-wrap-distance-top:12pt;mso-wrap-distance-right:12pt;mso-wrap-distance-bottom:12pt;mso-position-horizontal:absolute;mso-position-horizontal-relative:page;mso-position-vertical:absolute;mso-position-vertical-relative:page;v-text-anchor:top" alt="TextBox 6" o:spid="_x0000_s1026" filled="f"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">
              <v:stroke miterlimit="4"/>
              <v:textbox inset="1.27mm,1.27mm,1.27mm,1.27mm">
                <w:txbxContent>
                  <w:p w:rsidR="00B757E6" w:rsidRDefault="004A0B06" w14:paraId="34D3EA5F" w14:textId="77777777">
                    <w:pPr>
                      <w:pStyle w:val="Body"/>
                      <w:jc w:val="center"/>
                    </w:pPr>
                    <w:r>
                      <w:rPr>
                        <w:color w:val="FFFFFF"/>
                        <w:spacing w:val="20"/>
                        <w:kern w:val="24"/>
                        <w:sz w:val="18"/>
                        <w:szCs w:val="18"/>
                        <w:u w:color="FFFFFF"/>
                      </w:rPr>
                      <w:t>BLENHEIM SCHOOLS.COM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446D1"/>
    <w:multiLevelType w:val="hybridMultilevel"/>
    <w:tmpl w:val="FA7E3B6E"/>
    <w:lvl w:ilvl="0" w:tplc="FFFFFFFF">
      <w:numFmt w:val="bullet"/>
      <w:lvlText w:val="●"/>
      <w:lvlJc w:val="left"/>
      <w:pPr>
        <w:ind w:left="3650" w:hanging="360"/>
      </w:pPr>
      <w:rPr>
        <w:rFonts w:ascii="Arial" w:eastAsia="Arial" w:hAnsi="Arial" w:cs="Arial" w:hint="default"/>
        <w:b w:val="0"/>
        <w:bCs w:val="0"/>
        <w:i w:val="0"/>
        <w:iCs w:val="0"/>
        <w:spacing w:val="0"/>
        <w:w w:val="98"/>
        <w:sz w:val="20"/>
        <w:szCs w:val="20"/>
        <w:lang w:val="en-US" w:eastAsia="en-US" w:bidi="ar-SA"/>
      </w:rPr>
    </w:lvl>
    <w:lvl w:ilvl="1" w:tplc="08090003" w:tentative="1">
      <w:start w:val="1"/>
      <w:numFmt w:val="bullet"/>
      <w:lvlText w:val="o"/>
      <w:lvlJc w:val="left"/>
      <w:pPr>
        <w:ind w:left="3092" w:hanging="360"/>
      </w:pPr>
      <w:rPr>
        <w:rFonts w:ascii="Courier New" w:hAnsi="Courier New" w:cs="Courier New" w:hint="default"/>
      </w:rPr>
    </w:lvl>
    <w:lvl w:ilvl="2" w:tplc="08090001">
      <w:start w:val="1"/>
      <w:numFmt w:val="bullet"/>
      <w:lvlText w:val=""/>
      <w:lvlJc w:val="left"/>
      <w:pPr>
        <w:ind w:left="1996" w:hanging="360"/>
      </w:pPr>
      <w:rPr>
        <w:rFonts w:ascii="Symbol" w:hAnsi="Symbol" w:hint="default"/>
      </w:rPr>
    </w:lvl>
    <w:lvl w:ilvl="3" w:tplc="08090001" w:tentative="1">
      <w:start w:val="1"/>
      <w:numFmt w:val="bullet"/>
      <w:lvlText w:val=""/>
      <w:lvlJc w:val="left"/>
      <w:pPr>
        <w:ind w:left="4532" w:hanging="360"/>
      </w:pPr>
      <w:rPr>
        <w:rFonts w:ascii="Symbol" w:hAnsi="Symbol" w:hint="default"/>
      </w:rPr>
    </w:lvl>
    <w:lvl w:ilvl="4" w:tplc="08090003" w:tentative="1">
      <w:start w:val="1"/>
      <w:numFmt w:val="bullet"/>
      <w:lvlText w:val="o"/>
      <w:lvlJc w:val="left"/>
      <w:pPr>
        <w:ind w:left="5252" w:hanging="360"/>
      </w:pPr>
      <w:rPr>
        <w:rFonts w:ascii="Courier New" w:hAnsi="Courier New" w:cs="Courier New" w:hint="default"/>
      </w:rPr>
    </w:lvl>
    <w:lvl w:ilvl="5" w:tplc="08090005" w:tentative="1">
      <w:start w:val="1"/>
      <w:numFmt w:val="bullet"/>
      <w:lvlText w:val=""/>
      <w:lvlJc w:val="left"/>
      <w:pPr>
        <w:ind w:left="5972" w:hanging="360"/>
      </w:pPr>
      <w:rPr>
        <w:rFonts w:ascii="Wingdings" w:hAnsi="Wingdings" w:hint="default"/>
      </w:rPr>
    </w:lvl>
    <w:lvl w:ilvl="6" w:tplc="08090001" w:tentative="1">
      <w:start w:val="1"/>
      <w:numFmt w:val="bullet"/>
      <w:lvlText w:val=""/>
      <w:lvlJc w:val="left"/>
      <w:pPr>
        <w:ind w:left="6692" w:hanging="360"/>
      </w:pPr>
      <w:rPr>
        <w:rFonts w:ascii="Symbol" w:hAnsi="Symbol" w:hint="default"/>
      </w:rPr>
    </w:lvl>
    <w:lvl w:ilvl="7" w:tplc="08090003" w:tentative="1">
      <w:start w:val="1"/>
      <w:numFmt w:val="bullet"/>
      <w:lvlText w:val="o"/>
      <w:lvlJc w:val="left"/>
      <w:pPr>
        <w:ind w:left="7412" w:hanging="360"/>
      </w:pPr>
      <w:rPr>
        <w:rFonts w:ascii="Courier New" w:hAnsi="Courier New" w:cs="Courier New" w:hint="default"/>
      </w:rPr>
    </w:lvl>
    <w:lvl w:ilvl="8" w:tplc="08090005" w:tentative="1">
      <w:start w:val="1"/>
      <w:numFmt w:val="bullet"/>
      <w:lvlText w:val=""/>
      <w:lvlJc w:val="left"/>
      <w:pPr>
        <w:ind w:left="8132" w:hanging="360"/>
      </w:pPr>
      <w:rPr>
        <w:rFonts w:ascii="Wingdings" w:hAnsi="Wingdings" w:hint="default"/>
      </w:rPr>
    </w:lvl>
  </w:abstractNum>
  <w:abstractNum w:abstractNumId="1" w15:restartNumberingAfterBreak="0">
    <w:nsid w:val="09565681"/>
    <w:multiLevelType w:val="multilevel"/>
    <w:tmpl w:val="AFC48A78"/>
    <w:lvl w:ilvl="0">
      <w:start w:val="4"/>
      <w:numFmt w:val="decimal"/>
      <w:lvlText w:val="%1.0"/>
      <w:lvlJc w:val="left"/>
      <w:pPr>
        <w:ind w:left="1995" w:hanging="720"/>
      </w:pPr>
      <w:rPr>
        <w:rFonts w:hint="default"/>
      </w:rPr>
    </w:lvl>
    <w:lvl w:ilvl="1">
      <w:start w:val="1"/>
      <w:numFmt w:val="decimal"/>
      <w:lvlText w:val="%1.%2"/>
      <w:lvlJc w:val="left"/>
      <w:pPr>
        <w:ind w:left="2715" w:hanging="720"/>
      </w:pPr>
      <w:rPr>
        <w:rFonts w:hint="default"/>
      </w:rPr>
    </w:lvl>
    <w:lvl w:ilvl="2">
      <w:start w:val="1"/>
      <w:numFmt w:val="decimal"/>
      <w:lvlText w:val="%1.%2.%3"/>
      <w:lvlJc w:val="left"/>
      <w:pPr>
        <w:ind w:left="3435" w:hanging="720"/>
      </w:pPr>
      <w:rPr>
        <w:rFonts w:hint="default"/>
      </w:rPr>
    </w:lvl>
    <w:lvl w:ilvl="3">
      <w:start w:val="1"/>
      <w:numFmt w:val="decimal"/>
      <w:lvlText w:val="%1.%2.%3.%4"/>
      <w:lvlJc w:val="left"/>
      <w:pPr>
        <w:ind w:left="4515" w:hanging="1080"/>
      </w:pPr>
      <w:rPr>
        <w:rFonts w:hint="default"/>
      </w:rPr>
    </w:lvl>
    <w:lvl w:ilvl="4">
      <w:start w:val="1"/>
      <w:numFmt w:val="decimal"/>
      <w:lvlText w:val="%1.%2.%3.%4.%5"/>
      <w:lvlJc w:val="left"/>
      <w:pPr>
        <w:ind w:left="5595" w:hanging="1440"/>
      </w:pPr>
      <w:rPr>
        <w:rFonts w:hint="default"/>
      </w:rPr>
    </w:lvl>
    <w:lvl w:ilvl="5">
      <w:start w:val="1"/>
      <w:numFmt w:val="decimal"/>
      <w:lvlText w:val="%1.%2.%3.%4.%5.%6"/>
      <w:lvlJc w:val="left"/>
      <w:pPr>
        <w:ind w:left="6675" w:hanging="1800"/>
      </w:pPr>
      <w:rPr>
        <w:rFonts w:hint="default"/>
      </w:rPr>
    </w:lvl>
    <w:lvl w:ilvl="6">
      <w:start w:val="1"/>
      <w:numFmt w:val="decimal"/>
      <w:lvlText w:val="%1.%2.%3.%4.%5.%6.%7"/>
      <w:lvlJc w:val="left"/>
      <w:pPr>
        <w:ind w:left="7395" w:hanging="1800"/>
      </w:pPr>
      <w:rPr>
        <w:rFonts w:hint="default"/>
      </w:rPr>
    </w:lvl>
    <w:lvl w:ilvl="7">
      <w:start w:val="1"/>
      <w:numFmt w:val="decimal"/>
      <w:lvlText w:val="%1.%2.%3.%4.%5.%6.%7.%8"/>
      <w:lvlJc w:val="left"/>
      <w:pPr>
        <w:ind w:left="8475" w:hanging="2160"/>
      </w:pPr>
      <w:rPr>
        <w:rFonts w:hint="default"/>
      </w:rPr>
    </w:lvl>
    <w:lvl w:ilvl="8">
      <w:start w:val="1"/>
      <w:numFmt w:val="decimal"/>
      <w:lvlText w:val="%1.%2.%3.%4.%5.%6.%7.%8.%9"/>
      <w:lvlJc w:val="left"/>
      <w:pPr>
        <w:ind w:left="9555" w:hanging="2520"/>
      </w:pPr>
      <w:rPr>
        <w:rFonts w:hint="default"/>
      </w:rPr>
    </w:lvl>
  </w:abstractNum>
  <w:abstractNum w:abstractNumId="2" w15:restartNumberingAfterBreak="0">
    <w:nsid w:val="0B782439"/>
    <w:multiLevelType w:val="hybridMultilevel"/>
    <w:tmpl w:val="D3A03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A873C3"/>
    <w:multiLevelType w:val="hybridMultilevel"/>
    <w:tmpl w:val="30C207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FC4653"/>
    <w:multiLevelType w:val="hybridMultilevel"/>
    <w:tmpl w:val="1FCE8F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C84505"/>
    <w:multiLevelType w:val="hybridMultilevel"/>
    <w:tmpl w:val="70586B2A"/>
    <w:lvl w:ilvl="0" w:tplc="23805DA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2CA43E4F"/>
    <w:multiLevelType w:val="hybridMultilevel"/>
    <w:tmpl w:val="87A41E62"/>
    <w:lvl w:ilvl="0" w:tplc="FFFFFFFF">
      <w:numFmt w:val="bullet"/>
      <w:lvlText w:val="●"/>
      <w:lvlJc w:val="left"/>
      <w:pPr>
        <w:ind w:left="8174" w:hanging="377"/>
      </w:pPr>
      <w:rPr>
        <w:rFonts w:ascii="Arial" w:eastAsia="Arial" w:hAnsi="Arial" w:cs="Arial" w:hint="default"/>
        <w:b w:val="0"/>
        <w:bCs w:val="0"/>
        <w:i w:val="0"/>
        <w:iCs w:val="0"/>
        <w:spacing w:val="0"/>
        <w:w w:val="98"/>
        <w:sz w:val="20"/>
        <w:szCs w:val="20"/>
        <w:lang w:val="en-US" w:eastAsia="en-US" w:bidi="ar-SA"/>
      </w:rPr>
    </w:lvl>
    <w:lvl w:ilvl="1" w:tplc="FFFFFFFF">
      <w:numFmt w:val="bullet"/>
      <w:lvlText w:val="●"/>
      <w:lvlJc w:val="left"/>
      <w:pPr>
        <w:ind w:left="8520" w:hanging="360"/>
      </w:pPr>
      <w:rPr>
        <w:rFonts w:ascii="Arial" w:eastAsia="Arial" w:hAnsi="Arial" w:cs="Arial" w:hint="default"/>
        <w:b w:val="0"/>
        <w:bCs w:val="0"/>
        <w:i w:val="0"/>
        <w:iCs w:val="0"/>
        <w:spacing w:val="0"/>
        <w:w w:val="98"/>
        <w:sz w:val="20"/>
        <w:szCs w:val="20"/>
        <w:lang w:val="en-US" w:eastAsia="en-US" w:bidi="ar-SA"/>
      </w:rPr>
    </w:lvl>
    <w:lvl w:ilvl="2" w:tplc="FFFFFFFF">
      <w:numFmt w:val="bullet"/>
      <w:lvlText w:val="•"/>
      <w:lvlJc w:val="left"/>
      <w:pPr>
        <w:ind w:left="9388" w:hanging="360"/>
      </w:pPr>
      <w:rPr>
        <w:rFonts w:hint="default"/>
        <w:lang w:val="en-US" w:eastAsia="en-US" w:bidi="ar-SA"/>
      </w:rPr>
    </w:lvl>
    <w:lvl w:ilvl="3" w:tplc="FFFFFFFF">
      <w:numFmt w:val="bullet"/>
      <w:lvlText w:val="•"/>
      <w:lvlJc w:val="left"/>
      <w:pPr>
        <w:ind w:left="10254" w:hanging="360"/>
      </w:pPr>
      <w:rPr>
        <w:rFonts w:hint="default"/>
        <w:lang w:val="en-US" w:eastAsia="en-US" w:bidi="ar-SA"/>
      </w:rPr>
    </w:lvl>
    <w:lvl w:ilvl="4" w:tplc="FFFFFFFF">
      <w:numFmt w:val="bullet"/>
      <w:lvlText w:val="•"/>
      <w:lvlJc w:val="left"/>
      <w:pPr>
        <w:ind w:left="11120" w:hanging="360"/>
      </w:pPr>
      <w:rPr>
        <w:rFonts w:hint="default"/>
        <w:lang w:val="en-US" w:eastAsia="en-US" w:bidi="ar-SA"/>
      </w:rPr>
    </w:lvl>
    <w:lvl w:ilvl="5" w:tplc="FFFFFFFF">
      <w:numFmt w:val="bullet"/>
      <w:lvlText w:val="•"/>
      <w:lvlJc w:val="left"/>
      <w:pPr>
        <w:ind w:left="11986" w:hanging="360"/>
      </w:pPr>
      <w:rPr>
        <w:rFonts w:hint="default"/>
        <w:lang w:val="en-US" w:eastAsia="en-US" w:bidi="ar-SA"/>
      </w:rPr>
    </w:lvl>
    <w:lvl w:ilvl="6" w:tplc="FFFFFFFF">
      <w:numFmt w:val="bullet"/>
      <w:lvlText w:val="•"/>
      <w:lvlJc w:val="left"/>
      <w:pPr>
        <w:ind w:left="12853" w:hanging="360"/>
      </w:pPr>
      <w:rPr>
        <w:rFonts w:hint="default"/>
        <w:lang w:val="en-US" w:eastAsia="en-US" w:bidi="ar-SA"/>
      </w:rPr>
    </w:lvl>
    <w:lvl w:ilvl="7" w:tplc="FFFFFFFF">
      <w:numFmt w:val="bullet"/>
      <w:lvlText w:val="•"/>
      <w:lvlJc w:val="left"/>
      <w:pPr>
        <w:ind w:left="13719" w:hanging="360"/>
      </w:pPr>
      <w:rPr>
        <w:rFonts w:hint="default"/>
        <w:lang w:val="en-US" w:eastAsia="en-US" w:bidi="ar-SA"/>
      </w:rPr>
    </w:lvl>
    <w:lvl w:ilvl="8" w:tplc="FFFFFFFF">
      <w:numFmt w:val="bullet"/>
      <w:lvlText w:val="•"/>
      <w:lvlJc w:val="left"/>
      <w:pPr>
        <w:ind w:left="14585" w:hanging="360"/>
      </w:pPr>
      <w:rPr>
        <w:rFonts w:hint="default"/>
        <w:lang w:val="en-US" w:eastAsia="en-US" w:bidi="ar-SA"/>
      </w:rPr>
    </w:lvl>
  </w:abstractNum>
  <w:abstractNum w:abstractNumId="7" w15:restartNumberingAfterBreak="0">
    <w:nsid w:val="36312311"/>
    <w:multiLevelType w:val="hybridMultilevel"/>
    <w:tmpl w:val="A7642AD4"/>
    <w:lvl w:ilvl="0" w:tplc="770C9D48">
      <w:start w:val="1"/>
      <w:numFmt w:val="decimal"/>
      <w:lvlText w:val="%1.0"/>
      <w:lvlJc w:val="left"/>
      <w:pPr>
        <w:ind w:left="1652" w:hanging="377"/>
      </w:pPr>
      <w:rPr>
        <w:rFonts w:ascii="Arial" w:eastAsia="Arial" w:hAnsi="Arial" w:cs="Arial" w:hint="default"/>
        <w:b/>
        <w:bCs/>
        <w:i w:val="0"/>
        <w:iCs w:val="0"/>
        <w:spacing w:val="-1"/>
        <w:w w:val="100"/>
        <w:sz w:val="26"/>
        <w:szCs w:val="26"/>
        <w:lang w:val="en-US" w:eastAsia="en-US" w:bidi="ar-SA"/>
      </w:rPr>
    </w:lvl>
    <w:lvl w:ilvl="1" w:tplc="C3A29CF8">
      <w:numFmt w:val="bullet"/>
      <w:lvlText w:val="●"/>
      <w:lvlJc w:val="left"/>
      <w:pPr>
        <w:ind w:left="7590" w:hanging="360"/>
      </w:pPr>
      <w:rPr>
        <w:rFonts w:ascii="Arial" w:eastAsia="Arial" w:hAnsi="Arial" w:cs="Arial" w:hint="default"/>
        <w:b w:val="0"/>
        <w:bCs w:val="0"/>
        <w:i w:val="0"/>
        <w:iCs w:val="0"/>
        <w:spacing w:val="0"/>
        <w:w w:val="98"/>
        <w:sz w:val="20"/>
        <w:szCs w:val="20"/>
        <w:lang w:val="en-US" w:eastAsia="en-US" w:bidi="ar-SA"/>
      </w:rPr>
    </w:lvl>
    <w:lvl w:ilvl="2" w:tplc="441A18A8">
      <w:numFmt w:val="bullet"/>
      <w:lvlText w:val="•"/>
      <w:lvlJc w:val="left"/>
      <w:pPr>
        <w:ind w:left="2866" w:hanging="360"/>
      </w:pPr>
      <w:rPr>
        <w:rFonts w:hint="default"/>
        <w:lang w:val="en-US" w:eastAsia="en-US" w:bidi="ar-SA"/>
      </w:rPr>
    </w:lvl>
    <w:lvl w:ilvl="3" w:tplc="2464963E">
      <w:numFmt w:val="bullet"/>
      <w:lvlText w:val="•"/>
      <w:lvlJc w:val="left"/>
      <w:pPr>
        <w:ind w:left="3732" w:hanging="360"/>
      </w:pPr>
      <w:rPr>
        <w:rFonts w:hint="default"/>
        <w:lang w:val="en-US" w:eastAsia="en-US" w:bidi="ar-SA"/>
      </w:rPr>
    </w:lvl>
    <w:lvl w:ilvl="4" w:tplc="2F9029A6">
      <w:numFmt w:val="bullet"/>
      <w:lvlText w:val="•"/>
      <w:lvlJc w:val="left"/>
      <w:pPr>
        <w:ind w:left="4598" w:hanging="360"/>
      </w:pPr>
      <w:rPr>
        <w:rFonts w:hint="default"/>
        <w:lang w:val="en-US" w:eastAsia="en-US" w:bidi="ar-SA"/>
      </w:rPr>
    </w:lvl>
    <w:lvl w:ilvl="5" w:tplc="52BAFD4C">
      <w:numFmt w:val="bullet"/>
      <w:lvlText w:val="•"/>
      <w:lvlJc w:val="left"/>
      <w:pPr>
        <w:ind w:left="5464" w:hanging="360"/>
      </w:pPr>
      <w:rPr>
        <w:rFonts w:hint="default"/>
        <w:lang w:val="en-US" w:eastAsia="en-US" w:bidi="ar-SA"/>
      </w:rPr>
    </w:lvl>
    <w:lvl w:ilvl="6" w:tplc="D8C2300A">
      <w:numFmt w:val="bullet"/>
      <w:lvlText w:val="•"/>
      <w:lvlJc w:val="left"/>
      <w:pPr>
        <w:ind w:left="6331" w:hanging="360"/>
      </w:pPr>
      <w:rPr>
        <w:rFonts w:hint="default"/>
        <w:lang w:val="en-US" w:eastAsia="en-US" w:bidi="ar-SA"/>
      </w:rPr>
    </w:lvl>
    <w:lvl w:ilvl="7" w:tplc="41F8331C">
      <w:numFmt w:val="bullet"/>
      <w:lvlText w:val="•"/>
      <w:lvlJc w:val="left"/>
      <w:pPr>
        <w:ind w:left="7197" w:hanging="360"/>
      </w:pPr>
      <w:rPr>
        <w:rFonts w:hint="default"/>
        <w:lang w:val="en-US" w:eastAsia="en-US" w:bidi="ar-SA"/>
      </w:rPr>
    </w:lvl>
    <w:lvl w:ilvl="8" w:tplc="215C4A92">
      <w:numFmt w:val="bullet"/>
      <w:lvlText w:val="•"/>
      <w:lvlJc w:val="left"/>
      <w:pPr>
        <w:ind w:left="8063" w:hanging="360"/>
      </w:pPr>
      <w:rPr>
        <w:rFonts w:hint="default"/>
        <w:lang w:val="en-US" w:eastAsia="en-US" w:bidi="ar-SA"/>
      </w:rPr>
    </w:lvl>
  </w:abstractNum>
  <w:abstractNum w:abstractNumId="8" w15:restartNumberingAfterBreak="0">
    <w:nsid w:val="370E548E"/>
    <w:multiLevelType w:val="multilevel"/>
    <w:tmpl w:val="3B42DBE4"/>
    <w:lvl w:ilvl="0">
      <w:start w:val="6"/>
      <w:numFmt w:val="decimal"/>
      <w:lvlText w:val="%1.0"/>
      <w:lvlJc w:val="left"/>
      <w:pPr>
        <w:ind w:left="1635" w:hanging="360"/>
      </w:pPr>
      <w:rPr>
        <w:rFonts w:hint="default"/>
      </w:rPr>
    </w:lvl>
    <w:lvl w:ilvl="1">
      <w:start w:val="1"/>
      <w:numFmt w:val="decimal"/>
      <w:lvlText w:val="%1.%2"/>
      <w:lvlJc w:val="left"/>
      <w:pPr>
        <w:ind w:left="2355" w:hanging="360"/>
      </w:pPr>
      <w:rPr>
        <w:rFonts w:hint="default"/>
      </w:rPr>
    </w:lvl>
    <w:lvl w:ilvl="2">
      <w:start w:val="1"/>
      <w:numFmt w:val="decimal"/>
      <w:lvlText w:val="%1.%2.%3"/>
      <w:lvlJc w:val="left"/>
      <w:pPr>
        <w:ind w:left="3435" w:hanging="720"/>
      </w:pPr>
      <w:rPr>
        <w:rFonts w:hint="default"/>
      </w:rPr>
    </w:lvl>
    <w:lvl w:ilvl="3">
      <w:start w:val="1"/>
      <w:numFmt w:val="decimal"/>
      <w:lvlText w:val="%1.%2.%3.%4"/>
      <w:lvlJc w:val="left"/>
      <w:pPr>
        <w:ind w:left="4155" w:hanging="720"/>
      </w:pPr>
      <w:rPr>
        <w:rFonts w:hint="default"/>
      </w:rPr>
    </w:lvl>
    <w:lvl w:ilvl="4">
      <w:start w:val="1"/>
      <w:numFmt w:val="decimal"/>
      <w:lvlText w:val="%1.%2.%3.%4.%5"/>
      <w:lvlJc w:val="left"/>
      <w:pPr>
        <w:ind w:left="5235" w:hanging="1080"/>
      </w:pPr>
      <w:rPr>
        <w:rFonts w:hint="default"/>
      </w:rPr>
    </w:lvl>
    <w:lvl w:ilvl="5">
      <w:start w:val="1"/>
      <w:numFmt w:val="decimal"/>
      <w:lvlText w:val="%1.%2.%3.%4.%5.%6"/>
      <w:lvlJc w:val="left"/>
      <w:pPr>
        <w:ind w:left="5955" w:hanging="1080"/>
      </w:pPr>
      <w:rPr>
        <w:rFonts w:hint="default"/>
      </w:rPr>
    </w:lvl>
    <w:lvl w:ilvl="6">
      <w:start w:val="1"/>
      <w:numFmt w:val="decimal"/>
      <w:lvlText w:val="%1.%2.%3.%4.%5.%6.%7"/>
      <w:lvlJc w:val="left"/>
      <w:pPr>
        <w:ind w:left="7035" w:hanging="1440"/>
      </w:pPr>
      <w:rPr>
        <w:rFonts w:hint="default"/>
      </w:rPr>
    </w:lvl>
    <w:lvl w:ilvl="7">
      <w:start w:val="1"/>
      <w:numFmt w:val="decimal"/>
      <w:lvlText w:val="%1.%2.%3.%4.%5.%6.%7.%8"/>
      <w:lvlJc w:val="left"/>
      <w:pPr>
        <w:ind w:left="7755" w:hanging="1440"/>
      </w:pPr>
      <w:rPr>
        <w:rFonts w:hint="default"/>
      </w:rPr>
    </w:lvl>
    <w:lvl w:ilvl="8">
      <w:start w:val="1"/>
      <w:numFmt w:val="decimal"/>
      <w:lvlText w:val="%1.%2.%3.%4.%5.%6.%7.%8.%9"/>
      <w:lvlJc w:val="left"/>
      <w:pPr>
        <w:ind w:left="8835" w:hanging="1800"/>
      </w:pPr>
      <w:rPr>
        <w:rFonts w:hint="default"/>
      </w:rPr>
    </w:lvl>
  </w:abstractNum>
  <w:abstractNum w:abstractNumId="9" w15:restartNumberingAfterBreak="0">
    <w:nsid w:val="42B847FC"/>
    <w:multiLevelType w:val="hybridMultilevel"/>
    <w:tmpl w:val="A6966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E3020C"/>
    <w:multiLevelType w:val="hybridMultilevel"/>
    <w:tmpl w:val="52A03904"/>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1" w15:restartNumberingAfterBreak="0">
    <w:nsid w:val="4EBE0DC6"/>
    <w:multiLevelType w:val="hybridMultilevel"/>
    <w:tmpl w:val="3B72F63C"/>
    <w:lvl w:ilvl="0" w:tplc="08090001">
      <w:start w:val="1"/>
      <w:numFmt w:val="bullet"/>
      <w:lvlText w:val=""/>
      <w:lvlJc w:val="left"/>
      <w:pPr>
        <w:ind w:left="1997" w:hanging="360"/>
      </w:pPr>
      <w:rPr>
        <w:rFonts w:ascii="Symbol" w:hAnsi="Symbol" w:hint="default"/>
      </w:rPr>
    </w:lvl>
    <w:lvl w:ilvl="1" w:tplc="08090003" w:tentative="1">
      <w:start w:val="1"/>
      <w:numFmt w:val="bullet"/>
      <w:lvlText w:val="o"/>
      <w:lvlJc w:val="left"/>
      <w:pPr>
        <w:ind w:left="2717" w:hanging="360"/>
      </w:pPr>
      <w:rPr>
        <w:rFonts w:ascii="Courier New" w:hAnsi="Courier New" w:cs="Courier New" w:hint="default"/>
      </w:rPr>
    </w:lvl>
    <w:lvl w:ilvl="2" w:tplc="08090005" w:tentative="1">
      <w:start w:val="1"/>
      <w:numFmt w:val="bullet"/>
      <w:lvlText w:val=""/>
      <w:lvlJc w:val="left"/>
      <w:pPr>
        <w:ind w:left="3437" w:hanging="360"/>
      </w:pPr>
      <w:rPr>
        <w:rFonts w:ascii="Wingdings" w:hAnsi="Wingdings" w:hint="default"/>
      </w:rPr>
    </w:lvl>
    <w:lvl w:ilvl="3" w:tplc="08090001" w:tentative="1">
      <w:start w:val="1"/>
      <w:numFmt w:val="bullet"/>
      <w:lvlText w:val=""/>
      <w:lvlJc w:val="left"/>
      <w:pPr>
        <w:ind w:left="4157" w:hanging="360"/>
      </w:pPr>
      <w:rPr>
        <w:rFonts w:ascii="Symbol" w:hAnsi="Symbol" w:hint="default"/>
      </w:rPr>
    </w:lvl>
    <w:lvl w:ilvl="4" w:tplc="08090003" w:tentative="1">
      <w:start w:val="1"/>
      <w:numFmt w:val="bullet"/>
      <w:lvlText w:val="o"/>
      <w:lvlJc w:val="left"/>
      <w:pPr>
        <w:ind w:left="4877" w:hanging="360"/>
      </w:pPr>
      <w:rPr>
        <w:rFonts w:ascii="Courier New" w:hAnsi="Courier New" w:cs="Courier New" w:hint="default"/>
      </w:rPr>
    </w:lvl>
    <w:lvl w:ilvl="5" w:tplc="08090005" w:tentative="1">
      <w:start w:val="1"/>
      <w:numFmt w:val="bullet"/>
      <w:lvlText w:val=""/>
      <w:lvlJc w:val="left"/>
      <w:pPr>
        <w:ind w:left="5597" w:hanging="360"/>
      </w:pPr>
      <w:rPr>
        <w:rFonts w:ascii="Wingdings" w:hAnsi="Wingdings" w:hint="default"/>
      </w:rPr>
    </w:lvl>
    <w:lvl w:ilvl="6" w:tplc="08090001" w:tentative="1">
      <w:start w:val="1"/>
      <w:numFmt w:val="bullet"/>
      <w:lvlText w:val=""/>
      <w:lvlJc w:val="left"/>
      <w:pPr>
        <w:ind w:left="6317" w:hanging="360"/>
      </w:pPr>
      <w:rPr>
        <w:rFonts w:ascii="Symbol" w:hAnsi="Symbol" w:hint="default"/>
      </w:rPr>
    </w:lvl>
    <w:lvl w:ilvl="7" w:tplc="08090003" w:tentative="1">
      <w:start w:val="1"/>
      <w:numFmt w:val="bullet"/>
      <w:lvlText w:val="o"/>
      <w:lvlJc w:val="left"/>
      <w:pPr>
        <w:ind w:left="7037" w:hanging="360"/>
      </w:pPr>
      <w:rPr>
        <w:rFonts w:ascii="Courier New" w:hAnsi="Courier New" w:cs="Courier New" w:hint="default"/>
      </w:rPr>
    </w:lvl>
    <w:lvl w:ilvl="8" w:tplc="08090005" w:tentative="1">
      <w:start w:val="1"/>
      <w:numFmt w:val="bullet"/>
      <w:lvlText w:val=""/>
      <w:lvlJc w:val="left"/>
      <w:pPr>
        <w:ind w:left="7757" w:hanging="360"/>
      </w:pPr>
      <w:rPr>
        <w:rFonts w:ascii="Wingdings" w:hAnsi="Wingdings" w:hint="default"/>
      </w:rPr>
    </w:lvl>
  </w:abstractNum>
  <w:abstractNum w:abstractNumId="12" w15:restartNumberingAfterBreak="0">
    <w:nsid w:val="56E42CF1"/>
    <w:multiLevelType w:val="multilevel"/>
    <w:tmpl w:val="5C209226"/>
    <w:lvl w:ilvl="0">
      <w:start w:val="1"/>
      <w:numFmt w:val="decimal"/>
      <w:pStyle w:val="Heading1"/>
      <w:lvlText w:val="%1."/>
      <w:lvlJc w:val="left"/>
      <w:pPr>
        <w:ind w:left="3196"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60D5C74"/>
    <w:multiLevelType w:val="hybridMultilevel"/>
    <w:tmpl w:val="DA126188"/>
    <w:lvl w:ilvl="0" w:tplc="FFFFFFFF">
      <w:start w:val="1"/>
      <w:numFmt w:val="decimal"/>
      <w:lvlText w:val="%1.0"/>
      <w:lvlJc w:val="left"/>
      <w:pPr>
        <w:ind w:left="1652" w:hanging="377"/>
      </w:pPr>
      <w:rPr>
        <w:rFonts w:ascii="Arial" w:eastAsia="Arial" w:hAnsi="Arial" w:cs="Arial" w:hint="default"/>
        <w:b/>
        <w:bCs/>
        <w:i w:val="0"/>
        <w:iCs w:val="0"/>
        <w:spacing w:val="-1"/>
        <w:w w:val="100"/>
        <w:sz w:val="22"/>
        <w:szCs w:val="22"/>
        <w:lang w:val="en-US" w:eastAsia="en-US" w:bidi="ar-SA"/>
      </w:rPr>
    </w:lvl>
    <w:lvl w:ilvl="1" w:tplc="FFFFFFFF">
      <w:numFmt w:val="bullet"/>
      <w:lvlText w:val="●"/>
      <w:lvlJc w:val="left"/>
      <w:pPr>
        <w:ind w:left="1998" w:hanging="360"/>
      </w:pPr>
      <w:rPr>
        <w:rFonts w:ascii="Arial" w:eastAsia="Arial" w:hAnsi="Arial" w:cs="Arial" w:hint="default"/>
        <w:b w:val="0"/>
        <w:bCs w:val="0"/>
        <w:i w:val="0"/>
        <w:iCs w:val="0"/>
        <w:spacing w:val="0"/>
        <w:w w:val="98"/>
        <w:sz w:val="20"/>
        <w:szCs w:val="20"/>
        <w:lang w:val="en-US" w:eastAsia="en-US" w:bidi="ar-SA"/>
      </w:rPr>
    </w:lvl>
    <w:lvl w:ilvl="2" w:tplc="FFFFFFFF">
      <w:numFmt w:val="bullet"/>
      <w:lvlText w:val="•"/>
      <w:lvlJc w:val="left"/>
      <w:pPr>
        <w:ind w:left="2866" w:hanging="360"/>
      </w:pPr>
      <w:rPr>
        <w:rFonts w:hint="default"/>
        <w:lang w:val="en-US" w:eastAsia="en-US" w:bidi="ar-SA"/>
      </w:rPr>
    </w:lvl>
    <w:lvl w:ilvl="3" w:tplc="FFFFFFFF">
      <w:numFmt w:val="bullet"/>
      <w:lvlText w:val="•"/>
      <w:lvlJc w:val="left"/>
      <w:pPr>
        <w:ind w:left="3732" w:hanging="360"/>
      </w:pPr>
      <w:rPr>
        <w:rFonts w:hint="default"/>
        <w:lang w:val="en-US" w:eastAsia="en-US" w:bidi="ar-SA"/>
      </w:rPr>
    </w:lvl>
    <w:lvl w:ilvl="4" w:tplc="FFFFFFFF">
      <w:numFmt w:val="bullet"/>
      <w:lvlText w:val="•"/>
      <w:lvlJc w:val="left"/>
      <w:pPr>
        <w:ind w:left="4598" w:hanging="360"/>
      </w:pPr>
      <w:rPr>
        <w:rFonts w:hint="default"/>
        <w:lang w:val="en-US" w:eastAsia="en-US" w:bidi="ar-SA"/>
      </w:rPr>
    </w:lvl>
    <w:lvl w:ilvl="5" w:tplc="FFFFFFFF">
      <w:numFmt w:val="bullet"/>
      <w:lvlText w:val="•"/>
      <w:lvlJc w:val="left"/>
      <w:pPr>
        <w:ind w:left="5464" w:hanging="360"/>
      </w:pPr>
      <w:rPr>
        <w:rFonts w:hint="default"/>
        <w:lang w:val="en-US" w:eastAsia="en-US" w:bidi="ar-SA"/>
      </w:rPr>
    </w:lvl>
    <w:lvl w:ilvl="6" w:tplc="FFFFFFFF">
      <w:numFmt w:val="bullet"/>
      <w:lvlText w:val="•"/>
      <w:lvlJc w:val="left"/>
      <w:pPr>
        <w:ind w:left="6331" w:hanging="360"/>
      </w:pPr>
      <w:rPr>
        <w:rFonts w:hint="default"/>
        <w:lang w:val="en-US" w:eastAsia="en-US" w:bidi="ar-SA"/>
      </w:rPr>
    </w:lvl>
    <w:lvl w:ilvl="7" w:tplc="FFFFFFFF">
      <w:numFmt w:val="bullet"/>
      <w:lvlText w:val="•"/>
      <w:lvlJc w:val="left"/>
      <w:pPr>
        <w:ind w:left="7197" w:hanging="360"/>
      </w:pPr>
      <w:rPr>
        <w:rFonts w:hint="default"/>
        <w:lang w:val="en-US" w:eastAsia="en-US" w:bidi="ar-SA"/>
      </w:rPr>
    </w:lvl>
    <w:lvl w:ilvl="8" w:tplc="FFFFFFFF">
      <w:numFmt w:val="bullet"/>
      <w:lvlText w:val="•"/>
      <w:lvlJc w:val="left"/>
      <w:pPr>
        <w:ind w:left="8063" w:hanging="360"/>
      </w:pPr>
      <w:rPr>
        <w:rFonts w:hint="default"/>
        <w:lang w:val="en-US" w:eastAsia="en-US" w:bidi="ar-SA"/>
      </w:rPr>
    </w:lvl>
  </w:abstractNum>
  <w:abstractNum w:abstractNumId="14" w15:restartNumberingAfterBreak="0">
    <w:nsid w:val="6CEE22A9"/>
    <w:multiLevelType w:val="hybridMultilevel"/>
    <w:tmpl w:val="883A83E4"/>
    <w:lvl w:ilvl="0" w:tplc="465A605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D18468A">
      <w:start w:val="1"/>
      <w:numFmt w:val="bullet"/>
      <w:pStyle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8A0DCE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DC2941E">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A18E7BE">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3D45056">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F6CEFE0">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2E8EE8">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820EF0C">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75883E18"/>
    <w:multiLevelType w:val="multilevel"/>
    <w:tmpl w:val="BFC44CFC"/>
    <w:lvl w:ilvl="0">
      <w:start w:val="2"/>
      <w:numFmt w:val="decimal"/>
      <w:lvlText w:val="%1.0"/>
      <w:lvlJc w:val="left"/>
      <w:pPr>
        <w:ind w:left="1635" w:hanging="360"/>
      </w:pPr>
      <w:rPr>
        <w:rFonts w:hint="default"/>
      </w:rPr>
    </w:lvl>
    <w:lvl w:ilvl="1">
      <w:start w:val="1"/>
      <w:numFmt w:val="decimal"/>
      <w:lvlText w:val="%1.%2"/>
      <w:lvlJc w:val="left"/>
      <w:pPr>
        <w:ind w:left="2355" w:hanging="360"/>
      </w:pPr>
      <w:rPr>
        <w:rFonts w:hint="default"/>
      </w:rPr>
    </w:lvl>
    <w:lvl w:ilvl="2">
      <w:start w:val="1"/>
      <w:numFmt w:val="decimal"/>
      <w:lvlText w:val="%1.%2.%3"/>
      <w:lvlJc w:val="left"/>
      <w:pPr>
        <w:ind w:left="3435" w:hanging="720"/>
      </w:pPr>
      <w:rPr>
        <w:rFonts w:hint="default"/>
      </w:rPr>
    </w:lvl>
    <w:lvl w:ilvl="3">
      <w:start w:val="1"/>
      <w:numFmt w:val="decimal"/>
      <w:lvlText w:val="%1.%2.%3.%4"/>
      <w:lvlJc w:val="left"/>
      <w:pPr>
        <w:ind w:left="4155" w:hanging="720"/>
      </w:pPr>
      <w:rPr>
        <w:rFonts w:hint="default"/>
      </w:rPr>
    </w:lvl>
    <w:lvl w:ilvl="4">
      <w:start w:val="1"/>
      <w:numFmt w:val="decimal"/>
      <w:lvlText w:val="%1.%2.%3.%4.%5"/>
      <w:lvlJc w:val="left"/>
      <w:pPr>
        <w:ind w:left="5235" w:hanging="1080"/>
      </w:pPr>
      <w:rPr>
        <w:rFonts w:hint="default"/>
      </w:rPr>
    </w:lvl>
    <w:lvl w:ilvl="5">
      <w:start w:val="1"/>
      <w:numFmt w:val="decimal"/>
      <w:lvlText w:val="%1.%2.%3.%4.%5.%6"/>
      <w:lvlJc w:val="left"/>
      <w:pPr>
        <w:ind w:left="5955" w:hanging="1080"/>
      </w:pPr>
      <w:rPr>
        <w:rFonts w:hint="default"/>
      </w:rPr>
    </w:lvl>
    <w:lvl w:ilvl="6">
      <w:start w:val="1"/>
      <w:numFmt w:val="decimal"/>
      <w:lvlText w:val="%1.%2.%3.%4.%5.%6.%7"/>
      <w:lvlJc w:val="left"/>
      <w:pPr>
        <w:ind w:left="7035" w:hanging="1440"/>
      </w:pPr>
      <w:rPr>
        <w:rFonts w:hint="default"/>
      </w:rPr>
    </w:lvl>
    <w:lvl w:ilvl="7">
      <w:start w:val="1"/>
      <w:numFmt w:val="decimal"/>
      <w:lvlText w:val="%1.%2.%3.%4.%5.%6.%7.%8"/>
      <w:lvlJc w:val="left"/>
      <w:pPr>
        <w:ind w:left="7755" w:hanging="1440"/>
      </w:pPr>
      <w:rPr>
        <w:rFonts w:hint="default"/>
      </w:rPr>
    </w:lvl>
    <w:lvl w:ilvl="8">
      <w:start w:val="1"/>
      <w:numFmt w:val="decimal"/>
      <w:lvlText w:val="%1.%2.%3.%4.%5.%6.%7.%8.%9"/>
      <w:lvlJc w:val="left"/>
      <w:pPr>
        <w:ind w:left="8835" w:hanging="1800"/>
      </w:pPr>
      <w:rPr>
        <w:rFonts w:hint="default"/>
      </w:rPr>
    </w:lvl>
  </w:abstractNum>
  <w:num w:numId="1" w16cid:durableId="289871362">
    <w:abstractNumId w:val="14"/>
  </w:num>
  <w:num w:numId="2" w16cid:durableId="408579424">
    <w:abstractNumId w:val="14"/>
    <w:lvlOverride w:ilvl="0">
      <w:lvl w:ilvl="0" w:tplc="465A605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D18468A">
        <w:start w:val="1"/>
        <w:numFmt w:val="bullet"/>
        <w:pStyle w:val="Bullet"/>
        <w:lvlText w:val="•"/>
        <w:lvlJc w:val="left"/>
        <w:pPr>
          <w:ind w:left="108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2">
      <w:lvl w:ilvl="2" w:tplc="38A0DCEE">
        <w:start w:val="1"/>
        <w:numFmt w:val="bullet"/>
        <w:lvlText w:val="•"/>
        <w:lvlJc w:val="left"/>
        <w:pPr>
          <w:ind w:left="180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3">
      <w:lvl w:ilvl="3" w:tplc="3DC2941E">
        <w:start w:val="1"/>
        <w:numFmt w:val="bullet"/>
        <w:lvlText w:val="•"/>
        <w:lvlJc w:val="left"/>
        <w:pPr>
          <w:ind w:left="252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4">
      <w:lvl w:ilvl="4" w:tplc="AA18E7BE">
        <w:start w:val="1"/>
        <w:numFmt w:val="bullet"/>
        <w:lvlText w:val="•"/>
        <w:lvlJc w:val="left"/>
        <w:pPr>
          <w:ind w:left="324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5">
      <w:lvl w:ilvl="5" w:tplc="03D45056">
        <w:start w:val="1"/>
        <w:numFmt w:val="bullet"/>
        <w:lvlText w:val="•"/>
        <w:lvlJc w:val="left"/>
        <w:pPr>
          <w:ind w:left="396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6">
      <w:lvl w:ilvl="6" w:tplc="7F6CEFE0">
        <w:start w:val="1"/>
        <w:numFmt w:val="bullet"/>
        <w:lvlText w:val="•"/>
        <w:lvlJc w:val="left"/>
        <w:pPr>
          <w:ind w:left="468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7">
      <w:lvl w:ilvl="7" w:tplc="0C2E8EE8">
        <w:start w:val="1"/>
        <w:numFmt w:val="bullet"/>
        <w:lvlText w:val="•"/>
        <w:lvlJc w:val="left"/>
        <w:pPr>
          <w:ind w:left="540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8">
      <w:lvl w:ilvl="8" w:tplc="D820EF0C">
        <w:start w:val="1"/>
        <w:numFmt w:val="bullet"/>
        <w:lvlText w:val="•"/>
        <w:lvlJc w:val="left"/>
        <w:pPr>
          <w:ind w:left="612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num>
  <w:num w:numId="3" w16cid:durableId="780564256">
    <w:abstractNumId w:val="14"/>
    <w:lvlOverride w:ilvl="0">
      <w:lvl w:ilvl="0" w:tplc="465A605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D18468A">
        <w:start w:val="1"/>
        <w:numFmt w:val="bullet"/>
        <w:pStyle w:val="Bullet"/>
        <w:lvlText w:val="•"/>
        <w:lvlJc w:val="left"/>
        <w:pPr>
          <w:tabs>
            <w:tab w:val="num" w:pos="1080"/>
          </w:tabs>
          <w:ind w:left="181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2">
      <w:lvl w:ilvl="2" w:tplc="38A0DCEE">
        <w:start w:val="1"/>
        <w:numFmt w:val="bullet"/>
        <w:lvlText w:val="•"/>
        <w:lvlJc w:val="left"/>
        <w:pPr>
          <w:tabs>
            <w:tab w:val="num" w:pos="1800"/>
          </w:tabs>
          <w:ind w:left="253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3">
      <w:lvl w:ilvl="3" w:tplc="3DC2941E">
        <w:start w:val="1"/>
        <w:numFmt w:val="bullet"/>
        <w:lvlText w:val="•"/>
        <w:lvlJc w:val="left"/>
        <w:pPr>
          <w:tabs>
            <w:tab w:val="num" w:pos="2520"/>
          </w:tabs>
          <w:ind w:left="325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4">
      <w:lvl w:ilvl="4" w:tplc="AA18E7BE">
        <w:start w:val="1"/>
        <w:numFmt w:val="bullet"/>
        <w:lvlText w:val="•"/>
        <w:lvlJc w:val="left"/>
        <w:pPr>
          <w:tabs>
            <w:tab w:val="num" w:pos="3240"/>
          </w:tabs>
          <w:ind w:left="397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5">
      <w:lvl w:ilvl="5" w:tplc="03D45056">
        <w:start w:val="1"/>
        <w:numFmt w:val="bullet"/>
        <w:lvlText w:val="•"/>
        <w:lvlJc w:val="left"/>
        <w:pPr>
          <w:tabs>
            <w:tab w:val="num" w:pos="3960"/>
          </w:tabs>
          <w:ind w:left="469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6">
      <w:lvl w:ilvl="6" w:tplc="7F6CEFE0">
        <w:start w:val="1"/>
        <w:numFmt w:val="bullet"/>
        <w:lvlText w:val="•"/>
        <w:lvlJc w:val="left"/>
        <w:pPr>
          <w:tabs>
            <w:tab w:val="num" w:pos="4680"/>
          </w:tabs>
          <w:ind w:left="541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7">
      <w:lvl w:ilvl="7" w:tplc="0C2E8EE8">
        <w:start w:val="1"/>
        <w:numFmt w:val="bullet"/>
        <w:lvlText w:val="•"/>
        <w:lvlJc w:val="left"/>
        <w:pPr>
          <w:tabs>
            <w:tab w:val="num" w:pos="5400"/>
          </w:tabs>
          <w:ind w:left="613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8">
      <w:lvl w:ilvl="8" w:tplc="D820EF0C">
        <w:start w:val="1"/>
        <w:numFmt w:val="bullet"/>
        <w:lvlText w:val="•"/>
        <w:lvlJc w:val="left"/>
        <w:pPr>
          <w:tabs>
            <w:tab w:val="num" w:pos="6120"/>
          </w:tabs>
          <w:ind w:left="685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num>
  <w:num w:numId="4" w16cid:durableId="418452976">
    <w:abstractNumId w:val="12"/>
  </w:num>
  <w:num w:numId="5" w16cid:durableId="577980187">
    <w:abstractNumId w:val="3"/>
  </w:num>
  <w:num w:numId="6" w16cid:durableId="878978068">
    <w:abstractNumId w:val="7"/>
  </w:num>
  <w:num w:numId="7" w16cid:durableId="1816094955">
    <w:abstractNumId w:val="11"/>
  </w:num>
  <w:num w:numId="8" w16cid:durableId="1429813893">
    <w:abstractNumId w:val="10"/>
  </w:num>
  <w:num w:numId="9" w16cid:durableId="439565084">
    <w:abstractNumId w:val="6"/>
  </w:num>
  <w:num w:numId="10" w16cid:durableId="1848400950">
    <w:abstractNumId w:val="15"/>
  </w:num>
  <w:num w:numId="11" w16cid:durableId="381247984">
    <w:abstractNumId w:val="13"/>
  </w:num>
  <w:num w:numId="12" w16cid:durableId="1304382230">
    <w:abstractNumId w:val="1"/>
  </w:num>
  <w:num w:numId="13" w16cid:durableId="1115247624">
    <w:abstractNumId w:val="2"/>
  </w:num>
  <w:num w:numId="14" w16cid:durableId="549154841">
    <w:abstractNumId w:val="8"/>
  </w:num>
  <w:num w:numId="15" w16cid:durableId="2012367566">
    <w:abstractNumId w:val="0"/>
  </w:num>
  <w:num w:numId="16" w16cid:durableId="1921476639">
    <w:abstractNumId w:val="9"/>
  </w:num>
  <w:num w:numId="17" w16cid:durableId="20325475">
    <w:abstractNumId w:val="5"/>
  </w:num>
  <w:num w:numId="18" w16cid:durableId="1830625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472"/>
    <w:rsid w:val="00000B05"/>
    <w:rsid w:val="00043831"/>
    <w:rsid w:val="00070F22"/>
    <w:rsid w:val="00085467"/>
    <w:rsid w:val="000C37E9"/>
    <w:rsid w:val="000E3EE6"/>
    <w:rsid w:val="00115015"/>
    <w:rsid w:val="00126414"/>
    <w:rsid w:val="001D5666"/>
    <w:rsid w:val="001F4170"/>
    <w:rsid w:val="00211424"/>
    <w:rsid w:val="002366A6"/>
    <w:rsid w:val="00251D3A"/>
    <w:rsid w:val="00274A03"/>
    <w:rsid w:val="00274BC2"/>
    <w:rsid w:val="00295D32"/>
    <w:rsid w:val="002B54D4"/>
    <w:rsid w:val="002B5639"/>
    <w:rsid w:val="00311315"/>
    <w:rsid w:val="00397C60"/>
    <w:rsid w:val="003A0D8E"/>
    <w:rsid w:val="003A580E"/>
    <w:rsid w:val="00400E59"/>
    <w:rsid w:val="004102AE"/>
    <w:rsid w:val="004157A1"/>
    <w:rsid w:val="00430205"/>
    <w:rsid w:val="004A0B06"/>
    <w:rsid w:val="0050762A"/>
    <w:rsid w:val="00520331"/>
    <w:rsid w:val="005A1F04"/>
    <w:rsid w:val="0065267A"/>
    <w:rsid w:val="006B7008"/>
    <w:rsid w:val="00715CEE"/>
    <w:rsid w:val="00781062"/>
    <w:rsid w:val="007840EA"/>
    <w:rsid w:val="007A2523"/>
    <w:rsid w:val="00800ABE"/>
    <w:rsid w:val="0082478E"/>
    <w:rsid w:val="00831847"/>
    <w:rsid w:val="00873996"/>
    <w:rsid w:val="00887580"/>
    <w:rsid w:val="008C40A5"/>
    <w:rsid w:val="008D23B0"/>
    <w:rsid w:val="008F2A86"/>
    <w:rsid w:val="00924E07"/>
    <w:rsid w:val="00930035"/>
    <w:rsid w:val="009B05C4"/>
    <w:rsid w:val="009F15EE"/>
    <w:rsid w:val="00A27602"/>
    <w:rsid w:val="00A64FAA"/>
    <w:rsid w:val="00A65333"/>
    <w:rsid w:val="00A74BC3"/>
    <w:rsid w:val="00AA0EAF"/>
    <w:rsid w:val="00AA29A9"/>
    <w:rsid w:val="00AB276B"/>
    <w:rsid w:val="00B757E6"/>
    <w:rsid w:val="00BA453D"/>
    <w:rsid w:val="00C6644B"/>
    <w:rsid w:val="00C667AB"/>
    <w:rsid w:val="00C76F01"/>
    <w:rsid w:val="00CB3050"/>
    <w:rsid w:val="00CE3153"/>
    <w:rsid w:val="00D028A4"/>
    <w:rsid w:val="00D126EE"/>
    <w:rsid w:val="00D15E05"/>
    <w:rsid w:val="00D53071"/>
    <w:rsid w:val="00D56472"/>
    <w:rsid w:val="00D70E8F"/>
    <w:rsid w:val="00D97214"/>
    <w:rsid w:val="00E3006F"/>
    <w:rsid w:val="00ED2288"/>
    <w:rsid w:val="00F333F3"/>
    <w:rsid w:val="00F511AD"/>
    <w:rsid w:val="00F5578B"/>
    <w:rsid w:val="00FB1FC5"/>
    <w:rsid w:val="00FE07E8"/>
    <w:rsid w:val="00FE32C3"/>
    <w:rsid w:val="00FE5267"/>
    <w:rsid w:val="00FF52F7"/>
    <w:rsid w:val="12A10CAC"/>
    <w:rsid w:val="13ED11F1"/>
    <w:rsid w:val="33586687"/>
    <w:rsid w:val="51BF1DC2"/>
    <w:rsid w:val="73571AC5"/>
    <w:rsid w:val="7DEC16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2CE43"/>
  <w15:docId w15:val="{FBA1133B-52B1-4697-BA59-8AABADA9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924E07"/>
    <w:pPr>
      <w:keepNext/>
      <w:keepLines/>
      <w:numPr>
        <w:numId w:val="4"/>
      </w:numPr>
      <w:spacing w:before="400" w:after="240"/>
      <w:ind w:left="680" w:hanging="680"/>
      <w:outlineLvl w:val="0"/>
    </w:pPr>
    <w:rPr>
      <w:rFonts w:asciiTheme="majorHAnsi" w:eastAsiaTheme="majorEastAsia" w:hAnsiTheme="majorHAnsi" w:cstheme="majorBidi"/>
      <w:b/>
      <w:color w:val="1B2642" w:themeColor="accent1" w:themeShade="BF"/>
      <w:sz w:val="26"/>
      <w:szCs w:val="32"/>
    </w:rPr>
  </w:style>
  <w:style w:type="paragraph" w:styleId="Heading2">
    <w:name w:val="heading 2"/>
    <w:basedOn w:val="Normal"/>
    <w:next w:val="Normal"/>
    <w:link w:val="Heading2Char"/>
    <w:uiPriority w:val="9"/>
    <w:unhideWhenUsed/>
    <w:qFormat/>
    <w:rsid w:val="00A64FAA"/>
    <w:pPr>
      <w:keepLines/>
      <w:numPr>
        <w:ilvl w:val="1"/>
        <w:numId w:val="4"/>
      </w:numPr>
      <w:spacing w:after="240" w:line="264" w:lineRule="auto"/>
      <w:ind w:left="680" w:hanging="680"/>
      <w:outlineLvl w:val="1"/>
    </w:pPr>
    <w:rPr>
      <w:rFonts w:asciiTheme="majorHAnsi" w:eastAsiaTheme="majorEastAsia" w:hAnsiTheme="majorHAnsi" w:cstheme="majorBidi"/>
      <w:color w:val="1B264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513"/>
        <w:tab w:val="right" w:pos="9026"/>
      </w:tabs>
    </w:pPr>
    <w:rPr>
      <w:rFonts w:ascii="Arial" w:hAnsi="Arial" w:cs="Arial Unicode MS"/>
      <w:color w:val="15244A"/>
      <w:kern w:val="2"/>
      <w:sz w:val="26"/>
      <w:szCs w:val="26"/>
      <w:u w:color="15244A"/>
      <w:lang w:val="en-US"/>
    </w:rPr>
  </w:style>
  <w:style w:type="paragraph" w:customStyle="1" w:styleId="Body">
    <w:name w:val="Body"/>
    <w:pPr>
      <w:spacing w:line="264" w:lineRule="auto"/>
    </w:pPr>
    <w:rPr>
      <w:rFonts w:ascii="Arial" w:hAnsi="Arial" w:cs="Arial Unicode MS"/>
      <w:color w:val="15244A"/>
      <w:kern w:val="2"/>
      <w:sz w:val="26"/>
      <w:szCs w:val="26"/>
      <w:u w:color="15244A"/>
      <w:lang w:val="de-DE"/>
      <w14:textOutline w14:w="0" w14:cap="flat" w14:cmpd="sng" w14:algn="ctr">
        <w14:noFill/>
        <w14:prstDash w14:val="solid"/>
        <w14:bevel/>
      </w14:textOutline>
    </w:rPr>
  </w:style>
  <w:style w:type="paragraph" w:styleId="Footer">
    <w:name w:val="footer"/>
    <w:pPr>
      <w:tabs>
        <w:tab w:val="center" w:pos="4513"/>
        <w:tab w:val="right" w:pos="9026"/>
      </w:tabs>
    </w:pPr>
    <w:rPr>
      <w:rFonts w:ascii="Arial" w:eastAsia="Arial" w:hAnsi="Arial" w:cs="Arial"/>
      <w:color w:val="15244A"/>
      <w:kern w:val="2"/>
      <w:sz w:val="26"/>
      <w:szCs w:val="26"/>
      <w:u w:color="15244A"/>
      <w:lang w:val="en-US"/>
    </w:rPr>
  </w:style>
  <w:style w:type="paragraph" w:customStyle="1" w:styleId="DocumentTitle">
    <w:name w:val="Document Title"/>
    <w:pPr>
      <w:spacing w:line="264" w:lineRule="auto"/>
    </w:pPr>
    <w:rPr>
      <w:rFonts w:ascii="Arial" w:hAnsi="Arial" w:cs="Arial Unicode MS"/>
      <w:b/>
      <w:bCs/>
      <w:caps/>
      <w:color w:val="15244A"/>
      <w:spacing w:val="100"/>
      <w:kern w:val="2"/>
      <w:sz w:val="84"/>
      <w:szCs w:val="84"/>
      <w:u w:color="15244A"/>
      <w:lang w:val="en-US"/>
    </w:rPr>
  </w:style>
  <w:style w:type="paragraph" w:customStyle="1" w:styleId="DocumentSubtitle">
    <w:name w:val="Document Subtitle"/>
    <w:pPr>
      <w:spacing w:line="264" w:lineRule="auto"/>
    </w:pPr>
    <w:rPr>
      <w:rFonts w:ascii="Arial" w:hAnsi="Arial" w:cs="Arial Unicode MS"/>
      <w:caps/>
      <w:color w:val="15244A"/>
      <w:spacing w:val="48"/>
      <w:kern w:val="2"/>
      <w:sz w:val="42"/>
      <w:szCs w:val="42"/>
      <w:u w:color="15244A"/>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LeadParagraph">
    <w:name w:val="Lead Paragraph"/>
    <w:pPr>
      <w:spacing w:line="264" w:lineRule="auto"/>
    </w:pPr>
    <w:rPr>
      <w:rFonts w:ascii="Arial" w:hAnsi="Arial" w:cs="Arial Unicode MS"/>
      <w:b/>
      <w:bCs/>
      <w:color w:val="15244A"/>
      <w:kern w:val="2"/>
      <w:sz w:val="26"/>
      <w:szCs w:val="26"/>
      <w:u w:color="15244A"/>
      <w:lang w:val="en-US"/>
    </w:rPr>
  </w:style>
  <w:style w:type="paragraph" w:styleId="BodyText">
    <w:name w:val="Body Text"/>
    <w:pPr>
      <w:spacing w:after="160" w:line="264" w:lineRule="auto"/>
    </w:pPr>
    <w:rPr>
      <w:rFonts w:ascii="Arial" w:eastAsia="Arial" w:hAnsi="Arial" w:cs="Arial"/>
      <w:color w:val="15244A"/>
      <w:kern w:val="2"/>
      <w:sz w:val="26"/>
      <w:szCs w:val="26"/>
      <w:u w:color="15244A"/>
      <w:lang w:val="en-US"/>
    </w:rPr>
  </w:style>
  <w:style w:type="character" w:customStyle="1" w:styleId="Heading1Char">
    <w:name w:val="Heading 1 Char"/>
    <w:basedOn w:val="DefaultParagraphFont"/>
    <w:link w:val="Heading1"/>
    <w:uiPriority w:val="9"/>
    <w:rsid w:val="00924E07"/>
    <w:rPr>
      <w:rFonts w:asciiTheme="majorHAnsi" w:eastAsiaTheme="majorEastAsia" w:hAnsiTheme="majorHAnsi" w:cstheme="majorBidi"/>
      <w:b/>
      <w:color w:val="1B2642" w:themeColor="accent1" w:themeShade="BF"/>
      <w:sz w:val="26"/>
      <w:szCs w:val="32"/>
      <w:lang w:val="en-US" w:eastAsia="en-US"/>
    </w:rPr>
  </w:style>
  <w:style w:type="character" w:customStyle="1" w:styleId="Heading2Char">
    <w:name w:val="Heading 2 Char"/>
    <w:basedOn w:val="DefaultParagraphFont"/>
    <w:link w:val="Heading2"/>
    <w:uiPriority w:val="9"/>
    <w:rsid w:val="00A64FAA"/>
    <w:rPr>
      <w:rFonts w:asciiTheme="majorHAnsi" w:eastAsiaTheme="majorEastAsia" w:hAnsiTheme="majorHAnsi" w:cstheme="majorBidi"/>
      <w:color w:val="1B2642" w:themeColor="accent1" w:themeShade="BF"/>
      <w:sz w:val="26"/>
      <w:szCs w:val="26"/>
      <w:lang w:val="en-US" w:eastAsia="en-US"/>
    </w:rPr>
  </w:style>
  <w:style w:type="paragraph" w:customStyle="1" w:styleId="Bullet">
    <w:name w:val="Bullet"/>
    <w:basedOn w:val="Body"/>
    <w:qFormat/>
    <w:rsid w:val="00887580"/>
    <w:pPr>
      <w:numPr>
        <w:ilvl w:val="1"/>
        <w:numId w:val="1"/>
      </w:numPr>
      <w:spacing w:after="240"/>
      <w:ind w:left="1020" w:hanging="340"/>
    </w:pPr>
    <w:rPr>
      <w:lang w:val="en-US"/>
    </w:rPr>
  </w:style>
  <w:style w:type="paragraph" w:customStyle="1" w:styleId="IndentedText">
    <w:name w:val="Indented Text"/>
    <w:basedOn w:val="Body"/>
    <w:qFormat/>
    <w:rsid w:val="00A64FAA"/>
    <w:pPr>
      <w:spacing w:after="240"/>
      <w:ind w:left="680"/>
    </w:pPr>
    <w:rPr>
      <w:lang w:val="en-US"/>
    </w:rPr>
  </w:style>
  <w:style w:type="paragraph" w:styleId="TOC1">
    <w:name w:val="toc 1"/>
    <w:basedOn w:val="Normal"/>
    <w:next w:val="Normal"/>
    <w:autoRedefine/>
    <w:uiPriority w:val="39"/>
    <w:unhideWhenUsed/>
    <w:rsid w:val="00C667AB"/>
    <w:pPr>
      <w:pBdr>
        <w:top w:val="none" w:sz="0" w:space="0" w:color="auto"/>
        <w:left w:val="none" w:sz="0" w:space="0" w:color="auto"/>
        <w:bottom w:val="none" w:sz="0" w:space="0" w:color="auto"/>
        <w:right w:val="none" w:sz="0" w:space="0" w:color="auto"/>
        <w:between w:val="none" w:sz="0" w:space="0" w:color="auto"/>
        <w:bar w:val="none" w:sz="0" w:color="auto"/>
      </w:pBdr>
      <w:spacing w:after="100"/>
    </w:pPr>
    <w:rPr>
      <w:rFonts w:ascii="Poppins" w:eastAsia="Times New Roman" w:hAnsi="Poppins"/>
      <w:sz w:val="22"/>
      <w:bdr w:val="none" w:sz="0" w:space="0" w:color="auto"/>
      <w:lang w:val="en-GB" w:eastAsia="en-GB"/>
    </w:rPr>
  </w:style>
  <w:style w:type="paragraph" w:styleId="ListParagraph">
    <w:name w:val="List Paragraph"/>
    <w:basedOn w:val="Normal"/>
    <w:uiPriority w:val="1"/>
    <w:qFormat/>
    <w:rsid w:val="00C667AB"/>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Poppins" w:eastAsia="Times New Roman" w:hAnsi="Poppins"/>
      <w:sz w:val="22"/>
      <w:szCs w:val="20"/>
      <w:bdr w:val="none" w:sz="0" w:space="0" w:color="auto"/>
      <w:lang w:val="en-GB" w:eastAsia="en-GB"/>
    </w:rPr>
  </w:style>
  <w:style w:type="character" w:styleId="UnresolvedMention">
    <w:name w:val="Unresolved Mention"/>
    <w:basedOn w:val="DefaultParagraphFont"/>
    <w:uiPriority w:val="99"/>
    <w:semiHidden/>
    <w:unhideWhenUsed/>
    <w:rsid w:val="008C40A5"/>
    <w:rPr>
      <w:color w:val="605E5C"/>
      <w:shd w:val="clear" w:color="auto" w:fill="E1DFDD"/>
    </w:rPr>
  </w:style>
  <w:style w:type="character" w:styleId="FollowedHyperlink">
    <w:name w:val="FollowedHyperlink"/>
    <w:basedOn w:val="DefaultParagraphFont"/>
    <w:uiPriority w:val="99"/>
    <w:semiHidden/>
    <w:unhideWhenUsed/>
    <w:rsid w:val="008C40A5"/>
    <w:rPr>
      <w:color w:val="FF00FF" w:themeColor="followedHyperlink"/>
      <w:u w:val="single"/>
    </w:rPr>
  </w:style>
  <w:style w:type="paragraph" w:customStyle="1" w:styleId="CoverTitle">
    <w:name w:val="Cover Title"/>
    <w:basedOn w:val="Normal"/>
    <w:uiPriority w:val="1"/>
    <w:qFormat/>
    <w:rsid w:val="7DEC1685"/>
    <w:pPr>
      <w:spacing w:line="262" w:lineRule="auto"/>
    </w:pPr>
    <w:rPr>
      <w:rFonts w:asciiTheme="minorHAnsi" w:eastAsiaTheme="minorEastAsia" w:hAnsiTheme="minorHAnsi" w:cstheme="minorBidi"/>
      <w:color w:val="FFFFFF" w:themeColor="background1"/>
      <w:sz w:val="120"/>
      <w:szCs w:val="1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keeping-children-safe-in-education--2"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assets.publishing.service.gov.uk/media/69c3d64593cc6e8b87a6f636/Independent_school_standards_guidance_April_2026.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send-code-of-practice-0-to-2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lia.tomlinson\AppData\Local\Microsoft\Olk\Attachments\ooa-6a427d6f-61e2-4e2b-baf7-da1f0bfca632\e506ec36f1c1d3a1a0dbd49dbc4eff6aea831366a4a1d4e47c9ada5607cdfae0\Blenheim%20Schools%20Admissions.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243359"/>
      </a:accent1>
      <a:accent2>
        <a:srgbClr val="F6E6DE"/>
      </a:accent2>
      <a:accent3>
        <a:srgbClr val="F5BAC7"/>
      </a:accent3>
      <a:accent4>
        <a:srgbClr val="A8E5E8"/>
      </a:accent4>
      <a:accent5>
        <a:srgbClr val="BFC7F7"/>
      </a:accent5>
      <a:accent6>
        <a:srgbClr val="CAAAA3"/>
      </a:accent6>
      <a:hlink>
        <a:srgbClr val="0000FF"/>
      </a:hlink>
      <a:folHlink>
        <a:srgbClr val="FF00FF"/>
      </a:folHlink>
    </a:clrScheme>
    <a:fontScheme name="Custom 53">
      <a:majorFont>
        <a:latin typeface="Arial"/>
        <a:ea typeface="Helvetica Neue"/>
        <a:cs typeface="Helvetica Neue"/>
      </a:majorFont>
      <a:minorFont>
        <a:latin typeface="Arial"/>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hueOff val="-1200000"/>
            <a:satOff val="-57142"/>
            <a:lumOff val="8235"/>
          </a:schemeClr>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1889F54FD0C44DB97294A5CA29619E" ma:contentTypeVersion="3" ma:contentTypeDescription="Create a new document." ma:contentTypeScope="" ma:versionID="4aba3fce4f807a41c537ebb954fc0816">
  <xsd:schema xmlns:xsd="http://www.w3.org/2001/XMLSchema" xmlns:xs="http://www.w3.org/2001/XMLSchema" xmlns:p="http://schemas.microsoft.com/office/2006/metadata/properties" xmlns:ns2="24ace68b-5a4f-4853-9476-5a9c777a36bc" xmlns:ns3="bda86422-cded-4d91-b770-2ba7219c32a1" xmlns:ns4="df7cf38d-f7d5-446f-b3ed-2a261b5d9b51" targetNamespace="http://schemas.microsoft.com/office/2006/metadata/properties" ma:root="true" ma:fieldsID="35b894e6dc8fb350be23fbbe42850183" ns2:_="" ns3:_="" ns4:_="">
    <xsd:import namespace="24ace68b-5a4f-4853-9476-5a9c777a36bc"/>
    <xsd:import namespace="bda86422-cded-4d91-b770-2ba7219c32a1"/>
    <xsd:import namespace="df7cf38d-f7d5-446f-b3ed-2a261b5d9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ce68b-5a4f-4853-9476-5a9c777a3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86422-cded-4d91-b770-2ba7219c3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cf38d-f7d5-446f-b3ed-2a261b5d9b51" elementFormDefault="qualified">
    <xsd:import namespace="http://schemas.microsoft.com/office/2006/documentManagement/types"/>
    <xsd:import namespace="http://schemas.microsoft.com/office/infopath/2007/PartnerControls"/>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5BDF07-A72F-41A5-9E6C-144F2E94A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ce68b-5a4f-4853-9476-5a9c777a36bc"/>
    <ds:schemaRef ds:uri="bda86422-cded-4d91-b770-2ba7219c32a1"/>
    <ds:schemaRef ds:uri="df7cf38d-f7d5-446f-b3ed-2a261b5d9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AEC219-0748-4571-BA75-1C59FE7A1FB9}">
  <ds:schemaRefs>
    <ds:schemaRef ds:uri="http://schemas.microsoft.com/sharepoint/v3/contenttype/forms"/>
  </ds:schemaRefs>
</ds:datastoreItem>
</file>

<file path=customXml/itemProps3.xml><?xml version="1.0" encoding="utf-8"?>
<ds:datastoreItem xmlns:ds="http://schemas.openxmlformats.org/officeDocument/2006/customXml" ds:itemID="{AE90BA76-E0CB-4753-B5A6-8E95E73DF5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Blenheim Schools Admissions</Template>
  <TotalTime>4</TotalTime>
  <Pages>8</Pages>
  <Words>1630</Words>
  <Characters>9292</Characters>
  <Application>Microsoft Office Word</Application>
  <DocSecurity>0</DocSecurity>
  <Lines>77</Lines>
  <Paragraphs>21</Paragraphs>
  <ScaleCrop>false</ScaleCrop>
  <Company/>
  <LinksUpToDate>false</LinksUpToDate>
  <CharactersWithSpaces>10901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 Tomlinson (Central Services)</dc:creator>
  <cp:keywords/>
  <cp:lastModifiedBy>Sarah Dyson (Huddersfield Grammar)</cp:lastModifiedBy>
  <cp:revision>2</cp:revision>
  <cp:lastPrinted>2026-07-03T03:17:00Z</cp:lastPrinted>
  <dcterms:created xsi:type="dcterms:W3CDTF">2026-09-14T16:46:00Z</dcterms:created>
  <dcterms:modified xsi:type="dcterms:W3CDTF">2026-09-14T16:46:00Z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0x010100FA1889F54FD0C44DB97294A5CA29619E</vt:lpwstr>
  </property>
  <property fmtid="{D5CDD505-2E9C-101B-9397-08002B2CF9AE}" pid="3" name="MediaServiceImageTags">
    <vt:lpwstr/>
  </property>
  <property fmtid="{D5CDD505-2E9C-101B-9397-08002B2CF9AE}" pid="4" name="docLang">
    <vt:lpwstr>en</vt:lpwstr>
  </property>
  <property fmtid="{D5CDD505-2E9C-101B-9397-08002B2CF9AE}" pid="5" name="Order">
    <vt:r8>203800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